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F90CE" w14:textId="4FCC24F3" w:rsidR="00534BDD" w:rsidRPr="0037696E" w:rsidRDefault="00757A31" w:rsidP="008D4D9E">
      <w:pPr>
        <w:pStyle w:val="Title"/>
        <w:rPr>
          <w:sz w:val="48"/>
          <w:szCs w:val="48"/>
        </w:rPr>
      </w:pPr>
      <w:r w:rsidRPr="0037696E">
        <w:rPr>
          <w:sz w:val="48"/>
          <w:szCs w:val="48"/>
        </w:rPr>
        <w:t xml:space="preserve">ONF releases Transport API (TAPI) v2.4.0 to further advance SDN </w:t>
      </w:r>
      <w:r w:rsidR="00672511" w:rsidRPr="0037696E">
        <w:rPr>
          <w:sz w:val="48"/>
          <w:szCs w:val="48"/>
        </w:rPr>
        <w:t xml:space="preserve">Control </w:t>
      </w:r>
      <w:r w:rsidR="00F418FC" w:rsidRPr="0037696E">
        <w:rPr>
          <w:sz w:val="48"/>
          <w:szCs w:val="48"/>
        </w:rPr>
        <w:t xml:space="preserve">and OSS </w:t>
      </w:r>
      <w:r w:rsidRPr="0037696E">
        <w:rPr>
          <w:sz w:val="48"/>
          <w:szCs w:val="48"/>
        </w:rPr>
        <w:t>integration</w:t>
      </w:r>
    </w:p>
    <w:p w14:paraId="5A3C4497" w14:textId="77777777" w:rsidR="00F555CE" w:rsidRDefault="00F555CE" w:rsidP="0008308D">
      <w:pPr>
        <w:rPr>
          <w:rFonts w:asciiTheme="majorHAnsi" w:eastAsiaTheme="majorEastAsia" w:hAnsiTheme="majorHAnsi" w:cstheme="majorBidi"/>
          <w:color w:val="2F5496" w:themeColor="accent1" w:themeShade="BF"/>
          <w:sz w:val="32"/>
          <w:szCs w:val="32"/>
        </w:rPr>
      </w:pPr>
    </w:p>
    <w:p w14:paraId="65B26993" w14:textId="526DAC9F" w:rsidR="0008308D" w:rsidRPr="00701906" w:rsidRDefault="0008308D" w:rsidP="0008308D">
      <w:pPr>
        <w:rPr>
          <w:rStyle w:val="Emphasis"/>
          <w:rFonts w:cstheme="minorHAnsi"/>
          <w:color w:val="333333"/>
          <w:shd w:val="clear" w:color="auto" w:fill="FFFFFF"/>
        </w:rPr>
      </w:pPr>
      <w:r w:rsidRPr="000839C3">
        <w:rPr>
          <w:rFonts w:asciiTheme="majorHAnsi" w:eastAsiaTheme="majorEastAsia" w:hAnsiTheme="majorHAnsi" w:cstheme="majorBidi"/>
          <w:color w:val="2F5496" w:themeColor="accent1" w:themeShade="BF"/>
          <w:sz w:val="32"/>
          <w:szCs w:val="32"/>
        </w:rPr>
        <w:t>Blog Authors</w:t>
      </w:r>
      <w:r>
        <w:rPr>
          <w:rFonts w:ascii="Arial" w:hAnsi="Arial" w:cs="Arial"/>
          <w:i/>
          <w:iCs/>
          <w:color w:val="333333"/>
          <w:shd w:val="clear" w:color="auto" w:fill="FFFFFF"/>
        </w:rPr>
        <w:br/>
      </w:r>
      <w:hyperlink w:anchor="NigelDavis" w:history="1">
        <w:r w:rsidRPr="00701906">
          <w:rPr>
            <w:rStyle w:val="Hyperlink"/>
            <w:rFonts w:cstheme="minorHAnsi"/>
            <w:shd w:val="clear" w:color="auto" w:fill="FFFFFF"/>
          </w:rPr>
          <w:t>Nigel Davis, Ciena</w:t>
        </w:r>
      </w:hyperlink>
    </w:p>
    <w:p w14:paraId="49F4B038" w14:textId="54A59805" w:rsidR="000839C3" w:rsidRPr="00701906" w:rsidRDefault="008313D6" w:rsidP="0008308D">
      <w:pPr>
        <w:rPr>
          <w:rStyle w:val="Hyperlink"/>
          <w:rFonts w:cstheme="minorHAnsi"/>
          <w:shd w:val="clear" w:color="auto" w:fill="FFFFFF"/>
        </w:rPr>
      </w:pPr>
      <w:hyperlink w:anchor="RamonCasellas" w:history="1">
        <w:r w:rsidR="00825FD5" w:rsidRPr="00701906">
          <w:rPr>
            <w:rStyle w:val="Hyperlink"/>
            <w:rFonts w:cstheme="minorHAnsi"/>
            <w:shd w:val="clear" w:color="auto" w:fill="FFFFFF"/>
          </w:rPr>
          <w:t>Ramon Casella</w:t>
        </w:r>
        <w:r w:rsidR="00532FA5" w:rsidRPr="00701906">
          <w:rPr>
            <w:rStyle w:val="Hyperlink"/>
            <w:rFonts w:cstheme="minorHAnsi"/>
            <w:shd w:val="clear" w:color="auto" w:fill="FFFFFF"/>
          </w:rPr>
          <w:t>s,</w:t>
        </w:r>
        <w:r w:rsidR="00087CBA" w:rsidRPr="00701906">
          <w:rPr>
            <w:rStyle w:val="Hyperlink"/>
            <w:rFonts w:cstheme="minorHAnsi"/>
            <w:shd w:val="clear" w:color="auto" w:fill="FFFFFF"/>
          </w:rPr>
          <w:t xml:space="preserve"> C</w:t>
        </w:r>
        <w:r w:rsidR="00194E20" w:rsidRPr="00701906">
          <w:rPr>
            <w:rStyle w:val="Hyperlink"/>
            <w:rFonts w:cstheme="minorHAnsi"/>
            <w:shd w:val="clear" w:color="auto" w:fill="FFFFFF"/>
          </w:rPr>
          <w:t>TTC</w:t>
        </w:r>
      </w:hyperlink>
    </w:p>
    <w:p w14:paraId="7805866E" w14:textId="6183B9DB" w:rsidR="008111B1" w:rsidRPr="0008308D" w:rsidRDefault="008313D6" w:rsidP="0008308D">
      <w:hyperlink w:anchor="AndreaMazzini" w:history="1">
        <w:r w:rsidR="008111B1" w:rsidRPr="008313D6">
          <w:rPr>
            <w:rStyle w:val="Hyperlink"/>
          </w:rPr>
          <w:t>Andrea Mazzini</w:t>
        </w:r>
        <w:r w:rsidR="005412FB" w:rsidRPr="008313D6">
          <w:rPr>
            <w:rStyle w:val="Hyperlink"/>
          </w:rPr>
          <w:t>, Nokia</w:t>
        </w:r>
      </w:hyperlink>
    </w:p>
    <w:p w14:paraId="40A6C276" w14:textId="7C309E49" w:rsidR="00A078A9" w:rsidRDefault="00A078A9" w:rsidP="008D4D9E">
      <w:pPr>
        <w:pStyle w:val="Heading1"/>
      </w:pPr>
      <w:r>
        <w:t>Highlights</w:t>
      </w:r>
    </w:p>
    <w:p w14:paraId="70354D6E" w14:textId="6AA7F6F9" w:rsidR="00893290" w:rsidRDefault="0092126D" w:rsidP="00893290">
      <w:r>
        <w:t xml:space="preserve">TAPI is a RESTCONF YANG interface </w:t>
      </w:r>
      <w:r w:rsidR="0016585B">
        <w:t>for application</w:t>
      </w:r>
      <w:r>
        <w:t xml:space="preserve"> between SDN controllers</w:t>
      </w:r>
      <w:r w:rsidR="008D752E">
        <w:t>, orchestrators</w:t>
      </w:r>
      <w:r w:rsidR="00B60CE9">
        <w:t xml:space="preserve">, </w:t>
      </w:r>
      <w:r w:rsidR="008D752E">
        <w:t>tradition</w:t>
      </w:r>
      <w:r w:rsidR="00E06772">
        <w:t>al</w:t>
      </w:r>
      <w:r w:rsidR="008D752E">
        <w:t xml:space="preserve"> management systems</w:t>
      </w:r>
      <w:r w:rsidR="00B60CE9">
        <w:t xml:space="preserve"> and OSS solutions</w:t>
      </w:r>
      <w:r w:rsidR="00CB1D02">
        <w:t xml:space="preserve"> (see </w:t>
      </w:r>
      <w:hyperlink w:anchor="_TAPI_Overview" w:history="1">
        <w:r w:rsidR="00D16A53" w:rsidRPr="00D16A53">
          <w:rPr>
            <w:rStyle w:val="Hyperlink"/>
          </w:rPr>
          <w:t>TAPI Ov</w:t>
        </w:r>
        <w:r w:rsidR="00D16A53" w:rsidRPr="00D16A53">
          <w:rPr>
            <w:rStyle w:val="Hyperlink"/>
          </w:rPr>
          <w:t>e</w:t>
        </w:r>
        <w:r w:rsidR="00D16A53" w:rsidRPr="00D16A53">
          <w:rPr>
            <w:rStyle w:val="Hyperlink"/>
          </w:rPr>
          <w:t>rview</w:t>
        </w:r>
      </w:hyperlink>
      <w:r w:rsidR="00EE42DA">
        <w:t xml:space="preserve"> </w:t>
      </w:r>
      <w:r w:rsidR="000C0679">
        <w:t>and</w:t>
      </w:r>
      <w:r w:rsidR="00EE42DA">
        <w:t xml:space="preserve"> </w:t>
      </w:r>
      <w:r w:rsidR="000C0679">
        <w:t>also</w:t>
      </w:r>
      <w:r w:rsidR="00450E14">
        <w:t xml:space="preserve"> see </w:t>
      </w:r>
      <w:r w:rsidR="00EE42DA">
        <w:t xml:space="preserve">section 8 of </w:t>
      </w:r>
      <w:hyperlink r:id="rId5" w:history="1">
        <w:r w:rsidR="00EE42DA" w:rsidRPr="001E6712">
          <w:rPr>
            <w:rStyle w:val="Hyperlink"/>
          </w:rPr>
          <w:t>TR-547</w:t>
        </w:r>
        <w:r w:rsidR="000E6A8E" w:rsidRPr="001E6712">
          <w:rPr>
            <w:rStyle w:val="Hyperlink"/>
          </w:rPr>
          <w:t xml:space="preserve"> v2.0</w:t>
        </w:r>
      </w:hyperlink>
      <w:r w:rsidR="00EE42DA">
        <w:t xml:space="preserve"> </w:t>
      </w:r>
      <w:r w:rsidR="00450E14">
        <w:t>(</w:t>
      </w:r>
      <w:r w:rsidR="00EE42DA">
        <w:t>for the definitions and abbreviations</w:t>
      </w:r>
      <w:r w:rsidR="00450E14">
        <w:t>)</w:t>
      </w:r>
      <w:r w:rsidR="000C0679">
        <w:t>)</w:t>
      </w:r>
      <w:r w:rsidR="00EE42DA">
        <w:t>.</w:t>
      </w:r>
    </w:p>
    <w:p w14:paraId="75999504" w14:textId="3D822D19" w:rsidR="00C942C3" w:rsidRDefault="00DD1EB0" w:rsidP="00925087">
      <w:pPr>
        <w:rPr>
          <w:lang w:val="en-GB"/>
        </w:rPr>
      </w:pPr>
      <w:hyperlink r:id="rId6" w:history="1">
        <w:r w:rsidR="00925087" w:rsidRPr="0079108A">
          <w:rPr>
            <w:rStyle w:val="Hyperlink"/>
            <w:lang w:val="en-GB"/>
          </w:rPr>
          <w:t xml:space="preserve">TAPI </w:t>
        </w:r>
        <w:r w:rsidR="00925087">
          <w:rPr>
            <w:rStyle w:val="Hyperlink"/>
            <w:lang w:val="en-GB"/>
          </w:rPr>
          <w:t>v</w:t>
        </w:r>
        <w:r w:rsidR="00925087" w:rsidRPr="0079108A">
          <w:rPr>
            <w:rStyle w:val="Hyperlink"/>
            <w:lang w:val="en-GB"/>
          </w:rPr>
          <w:t>2.4.0</w:t>
        </w:r>
      </w:hyperlink>
      <w:r w:rsidR="00925087">
        <w:rPr>
          <w:lang w:val="en-GB"/>
        </w:rPr>
        <w:t xml:space="preserve"> </w:t>
      </w:r>
      <w:r w:rsidR="001E6712">
        <w:rPr>
          <w:lang w:val="en-GB"/>
        </w:rPr>
        <w:t>(including</w:t>
      </w:r>
      <w:r w:rsidR="001C1608">
        <w:rPr>
          <w:lang w:val="en-GB"/>
        </w:rPr>
        <w:t xml:space="preserve"> two Reference Implementation Agreements</w:t>
      </w:r>
      <w:r w:rsidR="001E6712">
        <w:rPr>
          <w:lang w:val="en-GB"/>
        </w:rPr>
        <w:t xml:space="preserve"> </w:t>
      </w:r>
      <w:hyperlink r:id="rId7" w:history="1">
        <w:r w:rsidR="001E6712" w:rsidRPr="001E6712">
          <w:rPr>
            <w:rStyle w:val="Hyperlink"/>
          </w:rPr>
          <w:t>TR-547 v2.0</w:t>
        </w:r>
      </w:hyperlink>
      <w:r w:rsidR="001E6712">
        <w:t xml:space="preserve"> and </w:t>
      </w:r>
      <w:hyperlink r:id="rId8" w:history="1">
        <w:r w:rsidR="001E6712" w:rsidRPr="001C1608">
          <w:rPr>
            <w:rStyle w:val="Hyperlink"/>
          </w:rPr>
          <w:t>TR-548 v2.0</w:t>
        </w:r>
      </w:hyperlink>
      <w:r w:rsidR="001E6712">
        <w:t>)</w:t>
      </w:r>
      <w:r w:rsidR="001E6712">
        <w:rPr>
          <w:lang w:val="en-GB"/>
        </w:rPr>
        <w:t xml:space="preserve"> </w:t>
      </w:r>
      <w:r w:rsidR="00FC1117" w:rsidRPr="00CB1D02">
        <w:rPr>
          <w:lang w:val="en-GB"/>
        </w:rPr>
        <w:t>progresses</w:t>
      </w:r>
      <w:r w:rsidR="00F5093D" w:rsidRPr="00CB1D02">
        <w:rPr>
          <w:lang w:val="en-GB"/>
        </w:rPr>
        <w:t xml:space="preserve"> beyond TAPI v2.1.3</w:t>
      </w:r>
      <w:r w:rsidR="00702BFA">
        <w:rPr>
          <w:lang w:val="en-GB"/>
        </w:rPr>
        <w:t xml:space="preserve"> bringing key advances and</w:t>
      </w:r>
      <w:r w:rsidR="00D820BC" w:rsidRPr="00CB1D02">
        <w:rPr>
          <w:lang w:val="en-GB"/>
        </w:rPr>
        <w:t xml:space="preserve"> </w:t>
      </w:r>
      <w:r w:rsidR="001A1EB0">
        <w:rPr>
          <w:lang w:val="en-GB"/>
        </w:rPr>
        <w:t>providing</w:t>
      </w:r>
      <w:r w:rsidR="003955CE">
        <w:rPr>
          <w:lang w:val="en-GB"/>
        </w:rPr>
        <w:t xml:space="preserve"> extended and</w:t>
      </w:r>
      <w:r w:rsidR="00D820BC">
        <w:rPr>
          <w:lang w:val="en-GB"/>
        </w:rPr>
        <w:t xml:space="preserve"> </w:t>
      </w:r>
      <w:r w:rsidR="00A756D3">
        <w:rPr>
          <w:lang w:val="en-GB"/>
        </w:rPr>
        <w:t>new use cases</w:t>
      </w:r>
      <w:r w:rsidR="00F5093D">
        <w:rPr>
          <w:lang w:val="en-GB"/>
        </w:rPr>
        <w:t xml:space="preserve"> </w:t>
      </w:r>
      <w:r w:rsidR="00EE0996">
        <w:rPr>
          <w:lang w:val="en-GB"/>
        </w:rPr>
        <w:t xml:space="preserve">in many </w:t>
      </w:r>
      <w:r w:rsidR="00702BFA">
        <w:rPr>
          <w:lang w:val="en-GB"/>
        </w:rPr>
        <w:t xml:space="preserve">areas </w:t>
      </w:r>
      <w:r w:rsidR="001A1EB0">
        <w:rPr>
          <w:lang w:val="en-GB"/>
        </w:rPr>
        <w:t>delivering</w:t>
      </w:r>
      <w:r w:rsidR="00C942C3">
        <w:rPr>
          <w:lang w:val="en-GB"/>
        </w:rPr>
        <w:t>:</w:t>
      </w:r>
    </w:p>
    <w:p w14:paraId="42B52010" w14:textId="331ED9F2" w:rsidR="001814FB" w:rsidRDefault="00DD1EB0" w:rsidP="001814FB">
      <w:pPr>
        <w:pStyle w:val="ListParagraph"/>
        <w:numPr>
          <w:ilvl w:val="0"/>
          <w:numId w:val="9"/>
        </w:numPr>
        <w:ind w:left="284" w:hanging="284"/>
      </w:pPr>
      <w:hyperlink w:anchor="_Major_enhancement_to" w:history="1">
        <w:r w:rsidR="00C942C3" w:rsidRPr="0065402C">
          <w:rPr>
            <w:rStyle w:val="Hyperlink"/>
          </w:rPr>
          <w:t>Major enhancement to photonic impairment</w:t>
        </w:r>
        <w:r w:rsidR="00D72412" w:rsidRPr="0065402C">
          <w:rPr>
            <w:rStyle w:val="Hyperlink"/>
          </w:rPr>
          <w:t xml:space="preserve"> mod</w:t>
        </w:r>
        <w:r w:rsidR="001570D0" w:rsidRPr="0065402C">
          <w:rPr>
            <w:rStyle w:val="Hyperlink"/>
          </w:rPr>
          <w:t>els</w:t>
        </w:r>
        <w:r w:rsidR="001E1B07" w:rsidRPr="0065402C">
          <w:rPr>
            <w:rStyle w:val="Hyperlink"/>
          </w:rPr>
          <w:t xml:space="preserve"> </w:t>
        </w:r>
        <w:r w:rsidR="00A15C14" w:rsidRPr="0065402C">
          <w:rPr>
            <w:rStyle w:val="Hyperlink"/>
          </w:rPr>
          <w:t>to s</w:t>
        </w:r>
        <w:r w:rsidR="00BB190E" w:rsidRPr="0065402C">
          <w:rPr>
            <w:rStyle w:val="Hyperlink"/>
          </w:rPr>
          <w:t xml:space="preserve">upport </w:t>
        </w:r>
        <w:r w:rsidR="0008087E" w:rsidRPr="0065402C">
          <w:rPr>
            <w:rStyle w:val="Hyperlink"/>
          </w:rPr>
          <w:t>rich</w:t>
        </w:r>
        <w:r w:rsidR="00774459" w:rsidRPr="0065402C">
          <w:rPr>
            <w:rStyle w:val="Hyperlink"/>
          </w:rPr>
          <w:t xml:space="preserve"> multi-vendor</w:t>
        </w:r>
        <w:r w:rsidR="001E1B07" w:rsidRPr="0065402C">
          <w:rPr>
            <w:rStyle w:val="Hyperlink"/>
          </w:rPr>
          <w:t xml:space="preserve"> planning capability</w:t>
        </w:r>
      </w:hyperlink>
    </w:p>
    <w:p w14:paraId="795E0B05" w14:textId="10EB172C" w:rsidR="001814FB" w:rsidRDefault="00DD1EB0" w:rsidP="001814FB">
      <w:pPr>
        <w:pStyle w:val="ListParagraph"/>
        <w:numPr>
          <w:ilvl w:val="0"/>
          <w:numId w:val="9"/>
        </w:numPr>
        <w:ind w:left="284" w:hanging="284"/>
      </w:pPr>
      <w:hyperlink w:anchor="_Refinements_to_network" w:history="1">
        <w:r w:rsidR="00687166" w:rsidRPr="0065402C">
          <w:rPr>
            <w:rStyle w:val="Hyperlink"/>
          </w:rPr>
          <w:t>R</w:t>
        </w:r>
        <w:r w:rsidR="007218E0" w:rsidRPr="0065402C">
          <w:rPr>
            <w:rStyle w:val="Hyperlink"/>
          </w:rPr>
          <w:t>efine</w:t>
        </w:r>
        <w:r w:rsidR="00687166" w:rsidRPr="0065402C">
          <w:rPr>
            <w:rStyle w:val="Hyperlink"/>
          </w:rPr>
          <w:t>ments to</w:t>
        </w:r>
        <w:r w:rsidR="001814FB" w:rsidRPr="0065402C">
          <w:rPr>
            <w:rStyle w:val="Hyperlink"/>
          </w:rPr>
          <w:t xml:space="preserve"> network layer modeling enabling full support of complex network structures</w:t>
        </w:r>
      </w:hyperlink>
    </w:p>
    <w:p w14:paraId="505683A0" w14:textId="393D6D69" w:rsidR="001D2908" w:rsidRDefault="00DD1EB0" w:rsidP="001D2908">
      <w:pPr>
        <w:pStyle w:val="ListParagraph"/>
        <w:numPr>
          <w:ilvl w:val="0"/>
          <w:numId w:val="8"/>
        </w:numPr>
        <w:ind w:left="284" w:hanging="284"/>
      </w:pPr>
      <w:hyperlink w:anchor="_Extensive_OAM_enhancements" w:history="1">
        <w:r w:rsidR="00C942C3" w:rsidRPr="0065402C">
          <w:rPr>
            <w:rStyle w:val="Hyperlink"/>
          </w:rPr>
          <w:t>Extensive OAM enhancements including support for simplified N</w:t>
        </w:r>
        <w:r w:rsidR="001570D0" w:rsidRPr="0065402C">
          <w:rPr>
            <w:rStyle w:val="Hyperlink"/>
          </w:rPr>
          <w:t>etwork Connection Monitoring</w:t>
        </w:r>
      </w:hyperlink>
    </w:p>
    <w:p w14:paraId="3AC53A75" w14:textId="00148DF8" w:rsidR="001D2908" w:rsidRPr="00816036" w:rsidRDefault="00DD1EB0" w:rsidP="001D2908">
      <w:pPr>
        <w:pStyle w:val="ListParagraph"/>
        <w:numPr>
          <w:ilvl w:val="0"/>
          <w:numId w:val="8"/>
        </w:numPr>
        <w:ind w:left="284" w:hanging="284"/>
      </w:pPr>
      <w:hyperlink w:anchor="_Detailed_scenarios_addressing" w:history="1">
        <w:r w:rsidR="001D2908" w:rsidRPr="0065402C">
          <w:rPr>
            <w:rStyle w:val="Hyperlink"/>
          </w:rPr>
          <w:t xml:space="preserve">Detailed scenarios addressing integrated </w:t>
        </w:r>
        <w:r w:rsidR="00816036" w:rsidRPr="0065402C">
          <w:rPr>
            <w:rStyle w:val="Hyperlink"/>
          </w:rPr>
          <w:t xml:space="preserve">and </w:t>
        </w:r>
        <w:r w:rsidR="001D2908" w:rsidRPr="0065402C">
          <w:rPr>
            <w:rStyle w:val="Hyperlink"/>
          </w:rPr>
          <w:t>partial disaggregated management and control</w:t>
        </w:r>
      </w:hyperlink>
      <w:r w:rsidR="00816036" w:rsidRPr="00816036">
        <w:t xml:space="preserve"> </w:t>
      </w:r>
    </w:p>
    <w:p w14:paraId="0CAD3EEB" w14:textId="1CE0C74E" w:rsidR="00C942C3" w:rsidRPr="00816036" w:rsidRDefault="00DD1EB0" w:rsidP="00546CFE">
      <w:pPr>
        <w:pStyle w:val="ListParagraph"/>
        <w:numPr>
          <w:ilvl w:val="0"/>
          <w:numId w:val="8"/>
        </w:numPr>
        <w:ind w:left="284" w:hanging="284"/>
      </w:pPr>
      <w:hyperlink w:anchor="_Consolidation_of,_and" w:history="1">
        <w:r w:rsidR="00C942C3" w:rsidRPr="0065402C">
          <w:rPr>
            <w:rStyle w:val="Hyperlink"/>
          </w:rPr>
          <w:t xml:space="preserve">Consolidation </w:t>
        </w:r>
        <w:r w:rsidR="00775226" w:rsidRPr="0065402C">
          <w:rPr>
            <w:rStyle w:val="Hyperlink"/>
          </w:rPr>
          <w:t>of</w:t>
        </w:r>
        <w:r w:rsidR="003E48E0" w:rsidRPr="0065402C">
          <w:rPr>
            <w:rStyle w:val="Hyperlink"/>
          </w:rPr>
          <w:t>,</w:t>
        </w:r>
        <w:r w:rsidR="00775226" w:rsidRPr="0065402C">
          <w:rPr>
            <w:rStyle w:val="Hyperlink"/>
          </w:rPr>
          <w:t xml:space="preserve"> </w:t>
        </w:r>
        <w:r w:rsidR="00C942C3" w:rsidRPr="0065402C">
          <w:rPr>
            <w:rStyle w:val="Hyperlink"/>
          </w:rPr>
          <w:t xml:space="preserve">and enhancement </w:t>
        </w:r>
        <w:r w:rsidR="00775226" w:rsidRPr="0065402C">
          <w:rPr>
            <w:rStyle w:val="Hyperlink"/>
          </w:rPr>
          <w:t>to</w:t>
        </w:r>
        <w:r w:rsidR="003E48E0" w:rsidRPr="0065402C">
          <w:rPr>
            <w:rStyle w:val="Hyperlink"/>
          </w:rPr>
          <w:t>,</w:t>
        </w:r>
        <w:r w:rsidR="00C942C3" w:rsidRPr="0065402C">
          <w:rPr>
            <w:rStyle w:val="Hyperlink"/>
          </w:rPr>
          <w:t xml:space="preserve"> alarm and PM structures</w:t>
        </w:r>
        <w:r w:rsidR="00B457F6" w:rsidRPr="0065402C">
          <w:rPr>
            <w:rStyle w:val="Hyperlink"/>
          </w:rPr>
          <w:t xml:space="preserve"> for notification and streaming</w:t>
        </w:r>
      </w:hyperlink>
    </w:p>
    <w:p w14:paraId="026A59DB" w14:textId="601CD4EA" w:rsidR="00C942C3" w:rsidRDefault="00DD1EB0" w:rsidP="00546CFE">
      <w:pPr>
        <w:pStyle w:val="ListParagraph"/>
        <w:numPr>
          <w:ilvl w:val="0"/>
          <w:numId w:val="5"/>
        </w:numPr>
        <w:ind w:left="284" w:hanging="284"/>
      </w:pPr>
      <w:hyperlink w:anchor="_Addition_of_Server" w:history="1">
        <w:r w:rsidR="00546CFE" w:rsidRPr="0065402C">
          <w:rPr>
            <w:rStyle w:val="Hyperlink"/>
          </w:rPr>
          <w:t>Addition of</w:t>
        </w:r>
        <w:r w:rsidR="002C02B7" w:rsidRPr="0065402C">
          <w:rPr>
            <w:rStyle w:val="Hyperlink"/>
          </w:rPr>
          <w:t xml:space="preserve"> a</w:t>
        </w:r>
        <w:r w:rsidR="00546CFE" w:rsidRPr="0065402C">
          <w:rPr>
            <w:rStyle w:val="Hyperlink"/>
          </w:rPr>
          <w:t xml:space="preserve"> </w:t>
        </w:r>
        <w:r w:rsidR="00017319">
          <w:rPr>
            <w:rStyle w:val="Hyperlink"/>
          </w:rPr>
          <w:t>s</w:t>
        </w:r>
        <w:r w:rsidR="00C942C3" w:rsidRPr="0065402C">
          <w:rPr>
            <w:rStyle w:val="Hyperlink"/>
          </w:rPr>
          <w:t xml:space="preserve">erver </w:t>
        </w:r>
        <w:r w:rsidR="00017319">
          <w:rPr>
            <w:rStyle w:val="Hyperlink"/>
          </w:rPr>
          <w:t>c</w:t>
        </w:r>
        <w:r w:rsidR="00C942C3" w:rsidRPr="0065402C">
          <w:rPr>
            <w:rStyle w:val="Hyperlink"/>
          </w:rPr>
          <w:t>onnection</w:t>
        </w:r>
        <w:r w:rsidR="002C02B7" w:rsidRPr="0065402C">
          <w:rPr>
            <w:rStyle w:val="Hyperlink"/>
          </w:rPr>
          <w:t xml:space="preserve"> association</w:t>
        </w:r>
        <w:r w:rsidR="00C942C3" w:rsidRPr="0065402C">
          <w:rPr>
            <w:rStyle w:val="Hyperlink"/>
          </w:rPr>
          <w:t xml:space="preserve"> to improve navigation down the layer stack</w:t>
        </w:r>
      </w:hyperlink>
    </w:p>
    <w:p w14:paraId="4505D70A" w14:textId="6253FB6C" w:rsidR="00C942C3" w:rsidRDefault="00DD1EB0" w:rsidP="00546CFE">
      <w:pPr>
        <w:pStyle w:val="ListParagraph"/>
        <w:numPr>
          <w:ilvl w:val="0"/>
          <w:numId w:val="4"/>
        </w:numPr>
        <w:ind w:left="284" w:hanging="284"/>
      </w:pPr>
      <w:hyperlink w:anchor="_Support_for_Physical" w:history="1">
        <w:r w:rsidR="0086470B" w:rsidRPr="0065402C">
          <w:rPr>
            <w:rStyle w:val="Hyperlink"/>
          </w:rPr>
          <w:t xml:space="preserve">Support for </w:t>
        </w:r>
        <w:r w:rsidR="005E427D">
          <w:rPr>
            <w:rStyle w:val="Hyperlink"/>
          </w:rPr>
          <w:t>p</w:t>
        </w:r>
        <w:r w:rsidR="00C942C3" w:rsidRPr="0065402C">
          <w:rPr>
            <w:rStyle w:val="Hyperlink"/>
          </w:rPr>
          <w:t xml:space="preserve">hysical </w:t>
        </w:r>
        <w:r w:rsidR="005E427D">
          <w:rPr>
            <w:rStyle w:val="Hyperlink"/>
          </w:rPr>
          <w:t>r</w:t>
        </w:r>
        <w:r w:rsidR="00C942C3" w:rsidRPr="0065402C">
          <w:rPr>
            <w:rStyle w:val="Hyperlink"/>
          </w:rPr>
          <w:t xml:space="preserve">oute </w:t>
        </w:r>
        <w:r w:rsidR="009002DB" w:rsidRPr="0065402C">
          <w:rPr>
            <w:rStyle w:val="Hyperlink"/>
          </w:rPr>
          <w:t>describing</w:t>
        </w:r>
        <w:r w:rsidR="00C942C3" w:rsidRPr="0065402C">
          <w:rPr>
            <w:rStyle w:val="Hyperlink"/>
          </w:rPr>
          <w:t xml:space="preserve"> </w:t>
        </w:r>
        <w:proofErr w:type="spellStart"/>
        <w:r w:rsidR="0086470B" w:rsidRPr="0065402C">
          <w:rPr>
            <w:rStyle w:val="Hyperlink"/>
          </w:rPr>
          <w:t>equipment</w:t>
        </w:r>
        <w:r w:rsidR="009002DB" w:rsidRPr="0065402C">
          <w:rPr>
            <w:rStyle w:val="Hyperlink"/>
          </w:rPr>
          <w:t>s</w:t>
        </w:r>
        <w:proofErr w:type="spellEnd"/>
        <w:r w:rsidR="0086470B" w:rsidRPr="0065402C">
          <w:rPr>
            <w:rStyle w:val="Hyperlink"/>
          </w:rPr>
          <w:t xml:space="preserve"> used by a</w:t>
        </w:r>
        <w:r w:rsidR="00C942C3" w:rsidRPr="0065402C">
          <w:rPr>
            <w:rStyle w:val="Hyperlink"/>
          </w:rPr>
          <w:t xml:space="preserve"> connection through a complex device</w:t>
        </w:r>
      </w:hyperlink>
    </w:p>
    <w:bookmarkStart w:id="0" w:name="_Hlk121923846"/>
    <w:p w14:paraId="781BEE50" w14:textId="1F7358F1" w:rsidR="00C942C3" w:rsidRDefault="0065402C" w:rsidP="00546CFE">
      <w:pPr>
        <w:pStyle w:val="ListParagraph"/>
        <w:numPr>
          <w:ilvl w:val="0"/>
          <w:numId w:val="4"/>
        </w:numPr>
        <w:ind w:left="284" w:hanging="284"/>
      </w:pPr>
      <w:r>
        <w:fldChar w:fldCharType="begin"/>
      </w:r>
      <w:r>
        <w:instrText xml:space="preserve"> HYPERLINK  \l "_A_powerful_generalized" </w:instrText>
      </w:r>
      <w:r>
        <w:fldChar w:fldCharType="separate"/>
      </w:r>
      <w:r w:rsidR="00FF4E66" w:rsidRPr="0065402C">
        <w:rPr>
          <w:rStyle w:val="Hyperlink"/>
        </w:rPr>
        <w:t>A</w:t>
      </w:r>
      <w:r w:rsidR="00AA67A4" w:rsidRPr="0065402C">
        <w:rPr>
          <w:rStyle w:val="Hyperlink"/>
        </w:rPr>
        <w:t xml:space="preserve"> powerful</w:t>
      </w:r>
      <w:r w:rsidR="00FF4E66" w:rsidRPr="0065402C">
        <w:rPr>
          <w:rStyle w:val="Hyperlink"/>
        </w:rPr>
        <w:t xml:space="preserve"> generalized profile model </w:t>
      </w:r>
      <w:r w:rsidR="00CF7A0A" w:rsidRPr="0065402C">
        <w:rPr>
          <w:rStyle w:val="Hyperlink"/>
        </w:rPr>
        <w:t xml:space="preserve">to </w:t>
      </w:r>
      <w:r w:rsidR="004616BA" w:rsidRPr="0065402C">
        <w:rPr>
          <w:rStyle w:val="Hyperlink"/>
        </w:rPr>
        <w:t>group</w:t>
      </w:r>
      <w:r w:rsidR="00CF7A0A" w:rsidRPr="0065402C">
        <w:rPr>
          <w:rStyle w:val="Hyperlink"/>
        </w:rPr>
        <w:t xml:space="preserve"> common attributes (</w:t>
      </w:r>
      <w:r w:rsidR="004616BA" w:rsidRPr="0065402C">
        <w:rPr>
          <w:rStyle w:val="Hyperlink"/>
        </w:rPr>
        <w:t>e.g.,</w:t>
      </w:r>
      <w:r w:rsidR="000978BC" w:rsidRPr="0065402C">
        <w:rPr>
          <w:rStyle w:val="Hyperlink"/>
        </w:rPr>
        <w:t xml:space="preserve"> </w:t>
      </w:r>
      <w:r w:rsidR="00CF7A0A" w:rsidRPr="0065402C">
        <w:rPr>
          <w:rStyle w:val="Hyperlink"/>
        </w:rPr>
        <w:t>amplification profile)</w:t>
      </w:r>
      <w:r>
        <w:fldChar w:fldCharType="end"/>
      </w:r>
    </w:p>
    <w:bookmarkEnd w:id="0"/>
    <w:p w14:paraId="27C444CC" w14:textId="34C3E622" w:rsidR="00C942C3" w:rsidRDefault="0065402C" w:rsidP="00546CFE">
      <w:pPr>
        <w:pStyle w:val="ListParagraph"/>
        <w:numPr>
          <w:ilvl w:val="0"/>
          <w:numId w:val="4"/>
        </w:numPr>
        <w:ind w:left="284" w:hanging="284"/>
      </w:pPr>
      <w:r>
        <w:fldChar w:fldCharType="begin"/>
      </w:r>
      <w:r>
        <w:instrText xml:space="preserve"> HYPERLINK  \l "_Enhancements_to_NEP/SIP" </w:instrText>
      </w:r>
      <w:r>
        <w:fldChar w:fldCharType="separate"/>
      </w:r>
      <w:r w:rsidR="00C90374" w:rsidRPr="0065402C">
        <w:rPr>
          <w:rStyle w:val="Hyperlink"/>
        </w:rPr>
        <w:t xml:space="preserve">Enhancements to </w:t>
      </w:r>
      <w:r w:rsidR="00C942C3" w:rsidRPr="0065402C">
        <w:rPr>
          <w:rStyle w:val="Hyperlink"/>
        </w:rPr>
        <w:t xml:space="preserve">NEP/SIP </w:t>
      </w:r>
      <w:r w:rsidR="00FF4E66" w:rsidRPr="0065402C">
        <w:rPr>
          <w:rStyle w:val="Hyperlink"/>
        </w:rPr>
        <w:t xml:space="preserve">relationships </w:t>
      </w:r>
      <w:r w:rsidR="008733A1" w:rsidRPr="0065402C">
        <w:rPr>
          <w:rStyle w:val="Hyperlink"/>
        </w:rPr>
        <w:t>to better support service creation</w:t>
      </w:r>
      <w:r>
        <w:fldChar w:fldCharType="end"/>
      </w:r>
    </w:p>
    <w:p w14:paraId="62AF5EB3" w14:textId="573E4876" w:rsidR="00C942C3" w:rsidRDefault="00DD1EB0" w:rsidP="00546CFE">
      <w:pPr>
        <w:pStyle w:val="ListParagraph"/>
        <w:numPr>
          <w:ilvl w:val="0"/>
          <w:numId w:val="4"/>
        </w:numPr>
        <w:ind w:left="284" w:hanging="284"/>
      </w:pPr>
      <w:hyperlink w:anchor="_Opportunity_to_state" w:history="1">
        <w:r w:rsidR="00660939" w:rsidRPr="0065402C">
          <w:rPr>
            <w:rStyle w:val="Hyperlink"/>
          </w:rPr>
          <w:t>Opportunity to state</w:t>
        </w:r>
        <w:r w:rsidR="008733A1" w:rsidRPr="0065402C">
          <w:rPr>
            <w:rStyle w:val="Hyperlink"/>
          </w:rPr>
          <w:t xml:space="preserve"> </w:t>
        </w:r>
        <w:r w:rsidR="00C942C3" w:rsidRPr="0065402C">
          <w:rPr>
            <w:rStyle w:val="Hyperlink"/>
          </w:rPr>
          <w:t xml:space="preserve">resiliency-route-constraint to </w:t>
        </w:r>
        <w:r w:rsidR="000C5E8E" w:rsidRPr="0065402C">
          <w:rPr>
            <w:rStyle w:val="Hyperlink"/>
          </w:rPr>
          <w:t>enable</w:t>
        </w:r>
        <w:r w:rsidR="00C942C3" w:rsidRPr="0065402C">
          <w:rPr>
            <w:rStyle w:val="Hyperlink"/>
          </w:rPr>
          <w:t xml:space="preserve"> enhanced protection route requests</w:t>
        </w:r>
      </w:hyperlink>
    </w:p>
    <w:p w14:paraId="736CD25A" w14:textId="0AD45862" w:rsidR="00C942C3" w:rsidRDefault="00DD1EB0" w:rsidP="00546CFE">
      <w:pPr>
        <w:pStyle w:val="ListParagraph"/>
        <w:numPr>
          <w:ilvl w:val="0"/>
          <w:numId w:val="4"/>
        </w:numPr>
        <w:ind w:left="284" w:hanging="284"/>
      </w:pPr>
      <w:hyperlink w:anchor="_Expansion_of_UNI" w:history="1">
        <w:r w:rsidR="008733A1" w:rsidRPr="0065402C">
          <w:rPr>
            <w:rStyle w:val="Hyperlink"/>
          </w:rPr>
          <w:t xml:space="preserve">Expansion of </w:t>
        </w:r>
        <w:r w:rsidR="00C942C3" w:rsidRPr="0065402C">
          <w:rPr>
            <w:rStyle w:val="Hyperlink"/>
          </w:rPr>
          <w:t>UNI and ENN</w:t>
        </w:r>
        <w:r w:rsidR="003554A4" w:rsidRPr="0065402C">
          <w:rPr>
            <w:rStyle w:val="Hyperlink"/>
          </w:rPr>
          <w:t>I</w:t>
        </w:r>
        <w:r w:rsidR="00C942C3" w:rsidRPr="0065402C">
          <w:rPr>
            <w:rStyle w:val="Hyperlink"/>
          </w:rPr>
          <w:t xml:space="preserve"> models </w:t>
        </w:r>
        <w:r w:rsidR="00202A0D" w:rsidRPr="0065402C">
          <w:rPr>
            <w:rStyle w:val="Hyperlink"/>
          </w:rPr>
          <w:t>to cover key patterns</w:t>
        </w:r>
      </w:hyperlink>
    </w:p>
    <w:p w14:paraId="04305FA8" w14:textId="5846A387" w:rsidR="00C942C3" w:rsidRDefault="00DD1EB0" w:rsidP="00546CFE">
      <w:pPr>
        <w:pStyle w:val="ListParagraph"/>
        <w:numPr>
          <w:ilvl w:val="0"/>
          <w:numId w:val="4"/>
        </w:numPr>
        <w:ind w:left="284" w:hanging="284"/>
      </w:pPr>
      <w:hyperlink w:anchor="_Clarification_of_tapi-notification" w:history="1">
        <w:r w:rsidR="008733A1" w:rsidRPr="0065402C">
          <w:rPr>
            <w:rStyle w:val="Hyperlink"/>
          </w:rPr>
          <w:t xml:space="preserve">Clarification of </w:t>
        </w:r>
        <w:proofErr w:type="spellStart"/>
        <w:r w:rsidR="00C942C3" w:rsidRPr="0065402C">
          <w:rPr>
            <w:rStyle w:val="Hyperlink"/>
          </w:rPr>
          <w:t>tapi</w:t>
        </w:r>
        <w:proofErr w:type="spellEnd"/>
        <w:r w:rsidR="00C942C3" w:rsidRPr="0065402C">
          <w:rPr>
            <w:rStyle w:val="Hyperlink"/>
          </w:rPr>
          <w:t>-notification usage</w:t>
        </w:r>
        <w:r w:rsidR="00114478" w:rsidRPr="0065402C">
          <w:rPr>
            <w:rStyle w:val="Hyperlink"/>
          </w:rPr>
          <w:t xml:space="preserve"> to improve interoperability consistency</w:t>
        </w:r>
      </w:hyperlink>
    </w:p>
    <w:p w14:paraId="5639677F" w14:textId="77D7E124" w:rsidR="00C942C3" w:rsidRPr="006A44A1" w:rsidRDefault="00DD1EB0" w:rsidP="00546CFE">
      <w:pPr>
        <w:pStyle w:val="ListParagraph"/>
        <w:numPr>
          <w:ilvl w:val="0"/>
          <w:numId w:val="4"/>
        </w:numPr>
        <w:ind w:left="284" w:hanging="284"/>
      </w:pPr>
      <w:hyperlink w:anchor="_Extensive_enhancements_to" w:history="1">
        <w:r w:rsidR="00BA24DA" w:rsidRPr="0065402C">
          <w:rPr>
            <w:rStyle w:val="Hyperlink"/>
          </w:rPr>
          <w:t>Extensive enhancements to the p</w:t>
        </w:r>
        <w:r w:rsidR="00C942C3" w:rsidRPr="0065402C">
          <w:rPr>
            <w:rStyle w:val="Hyperlink"/>
          </w:rPr>
          <w:t xml:space="preserve">rovisioning scenarios </w:t>
        </w:r>
        <w:r w:rsidR="00BA24DA" w:rsidRPr="0065402C">
          <w:rPr>
            <w:rStyle w:val="Hyperlink"/>
          </w:rPr>
          <w:t xml:space="preserve">to </w:t>
        </w:r>
        <w:r w:rsidR="001C538D" w:rsidRPr="0065402C">
          <w:rPr>
            <w:rStyle w:val="Hyperlink"/>
          </w:rPr>
          <w:t>deal with broader network variety</w:t>
        </w:r>
      </w:hyperlink>
    </w:p>
    <w:p w14:paraId="73445849" w14:textId="53D6D36E" w:rsidR="00C942C3" w:rsidRDefault="00DD1EB0" w:rsidP="00546CFE">
      <w:pPr>
        <w:pStyle w:val="ListParagraph"/>
        <w:numPr>
          <w:ilvl w:val="0"/>
          <w:numId w:val="4"/>
        </w:numPr>
        <w:ind w:left="284" w:hanging="284"/>
      </w:pPr>
      <w:hyperlink w:anchor="_Major_clarification_of" w:history="1">
        <w:r w:rsidR="001C538D" w:rsidRPr="0065402C">
          <w:rPr>
            <w:rStyle w:val="Hyperlink"/>
          </w:rPr>
          <w:t>Major clarification of</w:t>
        </w:r>
        <w:r w:rsidR="00C942C3" w:rsidRPr="0065402C">
          <w:rPr>
            <w:rStyle w:val="Hyperlink"/>
          </w:rPr>
          <w:t xml:space="preserve"> conditional propert</w:t>
        </w:r>
        <w:r w:rsidR="00B4662B" w:rsidRPr="0065402C">
          <w:rPr>
            <w:rStyle w:val="Hyperlink"/>
          </w:rPr>
          <w:t xml:space="preserve">y statements </w:t>
        </w:r>
        <w:r w:rsidR="001C538D" w:rsidRPr="0065402C">
          <w:rPr>
            <w:rStyle w:val="Hyperlink"/>
          </w:rPr>
          <w:t>to improve compliance opportunity</w:t>
        </w:r>
      </w:hyperlink>
    </w:p>
    <w:p w14:paraId="3FA89787" w14:textId="4161DFF9" w:rsidR="00C942C3" w:rsidRPr="00C500CD" w:rsidRDefault="007C6A20" w:rsidP="00C942C3">
      <w:r>
        <w:t xml:space="preserve">The combination of the above features along with </w:t>
      </w:r>
      <w:hyperlink w:anchor="_Other_changes" w:history="1">
        <w:r w:rsidR="00253D7E" w:rsidRPr="0065402C">
          <w:rPr>
            <w:rStyle w:val="Hyperlink"/>
          </w:rPr>
          <w:t>other enhancements</w:t>
        </w:r>
      </w:hyperlink>
      <w:r w:rsidR="00253D7E">
        <w:t xml:space="preserve"> </w:t>
      </w:r>
      <w:r w:rsidR="00E87026">
        <w:t xml:space="preserve">and existing capabilities </w:t>
      </w:r>
      <w:r w:rsidR="00282127">
        <w:t>make</w:t>
      </w:r>
      <w:r w:rsidR="00C10B92">
        <w:t>s</w:t>
      </w:r>
      <w:r w:rsidR="00282127">
        <w:t xml:space="preserve"> TAPI </w:t>
      </w:r>
      <w:r w:rsidR="000F226C">
        <w:t>the right choice for Photonic</w:t>
      </w:r>
      <w:r w:rsidR="00E87026">
        <w:t>,</w:t>
      </w:r>
      <w:r w:rsidR="000F226C">
        <w:t xml:space="preserve"> OTN</w:t>
      </w:r>
      <w:r w:rsidR="00E87026">
        <w:t xml:space="preserve"> and Ethernet</w:t>
      </w:r>
      <w:r w:rsidR="000978BC">
        <w:t xml:space="preserve"> </w:t>
      </w:r>
      <w:r w:rsidR="000F226C">
        <w:t>control integration.</w:t>
      </w:r>
    </w:p>
    <w:p w14:paraId="5700053E" w14:textId="71BBBF96" w:rsidR="00925087" w:rsidRDefault="00A03168" w:rsidP="00893290">
      <w:r>
        <w:t>Read on for</w:t>
      </w:r>
      <w:r w:rsidR="00E84C3B" w:rsidRPr="005D5B50">
        <w:t xml:space="preserve"> </w:t>
      </w:r>
      <w:hyperlink w:anchor="_Testimonial_Quotes_1" w:history="1">
        <w:r w:rsidR="005D5B50" w:rsidRPr="005D5B50">
          <w:rPr>
            <w:rStyle w:val="Hyperlink"/>
          </w:rPr>
          <w:t>Testimonial Quotes</w:t>
        </w:r>
      </w:hyperlink>
      <w:r w:rsidR="005D5B50">
        <w:t xml:space="preserve"> </w:t>
      </w:r>
      <w:r>
        <w:t xml:space="preserve">more details on </w:t>
      </w:r>
      <w:hyperlink w:anchor="_TAPI_Overview" w:history="1">
        <w:r w:rsidRPr="00D16A53">
          <w:rPr>
            <w:rStyle w:val="Hyperlink"/>
          </w:rPr>
          <w:t>TAPI</w:t>
        </w:r>
      </w:hyperlink>
      <w:r>
        <w:t xml:space="preserve"> </w:t>
      </w:r>
      <w:r w:rsidR="0091467B">
        <w:t xml:space="preserve">in general </w:t>
      </w:r>
      <w:r>
        <w:t>and</w:t>
      </w:r>
      <w:r w:rsidR="0091467B">
        <w:t xml:space="preserve"> on</w:t>
      </w:r>
      <w:r>
        <w:t xml:space="preserve"> the</w:t>
      </w:r>
      <w:r w:rsidR="00242762">
        <w:t xml:space="preserve"> </w:t>
      </w:r>
      <w:hyperlink w:anchor="_TAPI_v2.4.0_Detail_1" w:history="1">
        <w:r w:rsidR="00242762" w:rsidRPr="00242762">
          <w:rPr>
            <w:rStyle w:val="Hyperlink"/>
          </w:rPr>
          <w:t>TAPI v2.4.0</w:t>
        </w:r>
        <w:r w:rsidR="00242762">
          <w:rPr>
            <w:rStyle w:val="Hyperlink"/>
          </w:rPr>
          <w:t xml:space="preserve"> </w:t>
        </w:r>
        <w:r w:rsidR="004E5166">
          <w:rPr>
            <w:rStyle w:val="Hyperlink"/>
          </w:rPr>
          <w:t>f</w:t>
        </w:r>
        <w:r w:rsidR="00242762">
          <w:rPr>
            <w:rStyle w:val="Hyperlink"/>
          </w:rPr>
          <w:t>eature</w:t>
        </w:r>
      </w:hyperlink>
      <w:r w:rsidR="00242762">
        <w:t>.</w:t>
      </w:r>
    </w:p>
    <w:p w14:paraId="2A932455" w14:textId="77777777" w:rsidR="00D16A53" w:rsidRDefault="00D16A53" w:rsidP="00D16A53">
      <w:pPr>
        <w:pStyle w:val="Heading1"/>
      </w:pPr>
      <w:r>
        <w:t>Join the team to further advance TAPI</w:t>
      </w:r>
    </w:p>
    <w:p w14:paraId="69E59762" w14:textId="00F3BE07" w:rsidR="00D16A53" w:rsidRPr="009E4109" w:rsidRDefault="00DD1EB0" w:rsidP="00D16A53">
      <w:hyperlink r:id="rId9" w:history="1">
        <w:r w:rsidR="00242762" w:rsidRPr="00CB2C55">
          <w:rPr>
            <w:rStyle w:val="Hyperlink"/>
          </w:rPr>
          <w:t>https://wiki.opennetworking.org/display/OTCC/TAPI+Call-in+Details+and+Notes</w:t>
        </w:r>
      </w:hyperlink>
      <w:r w:rsidR="00D16A53">
        <w:t xml:space="preserve"> </w:t>
      </w:r>
    </w:p>
    <w:p w14:paraId="341A51A8" w14:textId="4EAF8E31" w:rsidR="00485DAC" w:rsidRDefault="00485DAC" w:rsidP="00485DAC">
      <w:pPr>
        <w:pStyle w:val="Heading1"/>
      </w:pPr>
      <w:bookmarkStart w:id="1" w:name="_Testimonial_Quotes"/>
      <w:bookmarkStart w:id="2" w:name="_Testimonial_Quotes_1"/>
      <w:bookmarkEnd w:id="1"/>
      <w:bookmarkEnd w:id="2"/>
      <w:r>
        <w:t>Testimonial Quotes</w:t>
      </w:r>
    </w:p>
    <w:p w14:paraId="70BB7601" w14:textId="64B062FE" w:rsidR="00485DAC" w:rsidRPr="00CB12A1" w:rsidRDefault="00250F1E" w:rsidP="00485DAC">
      <w:pPr>
        <w:rPr>
          <w:rFonts w:cstheme="minorHAnsi"/>
          <w:b/>
          <w:bCs/>
          <w:sz w:val="20"/>
          <w:szCs w:val="20"/>
        </w:rPr>
      </w:pPr>
      <w:r w:rsidRPr="00CB12A1">
        <w:rPr>
          <w:rFonts w:cstheme="minorHAnsi"/>
          <w:b/>
          <w:bCs/>
          <w:sz w:val="20"/>
          <w:szCs w:val="20"/>
        </w:rPr>
        <w:t>TIP MUST</w:t>
      </w:r>
    </w:p>
    <w:p w14:paraId="62AAEFFF" w14:textId="77777777" w:rsidR="00485DAC" w:rsidRPr="001929D3" w:rsidRDefault="00485DAC" w:rsidP="00485DAC">
      <w:pPr>
        <w:ind w:left="720"/>
        <w:rPr>
          <w:rFonts w:cstheme="minorHAnsi"/>
          <w:sz w:val="20"/>
          <w:szCs w:val="20"/>
        </w:rPr>
      </w:pPr>
      <w:r w:rsidRPr="001929D3">
        <w:rPr>
          <w:rFonts w:cstheme="minorHAnsi"/>
          <w:sz w:val="20"/>
          <w:szCs w:val="20"/>
        </w:rPr>
        <w:t xml:space="preserve">“The ONF Transport API (TAPI) release 2.4 means a significant step forward into the path of openness and disaggregation of the Optical Transport Networks promoted and pursued by the Telecom Infra Project (TIP's) MUST operator’s subgroup, including Telefónica, Vodafone, Orange, MTN, Telia Company and Colt Technologies among other partners. This new TAPI release, which has been contributed by some of the MUST active operator participants, successfully accommodates several MUST-defined use cases for optical transport such as the physical Impairment data retrieval for </w:t>
      </w:r>
      <w:proofErr w:type="spellStart"/>
      <w:r w:rsidRPr="001929D3">
        <w:rPr>
          <w:rFonts w:cstheme="minorHAnsi"/>
          <w:sz w:val="20"/>
          <w:szCs w:val="20"/>
        </w:rPr>
        <w:t>OTSi</w:t>
      </w:r>
      <w:proofErr w:type="spellEnd"/>
      <w:r w:rsidRPr="001929D3">
        <w:rPr>
          <w:rFonts w:cstheme="minorHAnsi"/>
          <w:sz w:val="20"/>
          <w:szCs w:val="20"/>
        </w:rPr>
        <w:t xml:space="preserve"> path planning and validation," said </w:t>
      </w:r>
      <w:r w:rsidRPr="00507568">
        <w:rPr>
          <w:rFonts w:cstheme="minorHAnsi"/>
          <w:b/>
          <w:bCs/>
          <w:sz w:val="20"/>
          <w:szCs w:val="20"/>
        </w:rPr>
        <w:t>Oscar González de Dios</w:t>
      </w:r>
      <w:r w:rsidRPr="001929D3">
        <w:rPr>
          <w:rFonts w:cstheme="minorHAnsi"/>
          <w:sz w:val="20"/>
          <w:szCs w:val="20"/>
        </w:rPr>
        <w:t xml:space="preserve">, Technical Lead at Telefónica and </w:t>
      </w:r>
      <w:r w:rsidRPr="00507568">
        <w:rPr>
          <w:rFonts w:cstheme="minorHAnsi"/>
          <w:b/>
          <w:bCs/>
          <w:sz w:val="20"/>
          <w:szCs w:val="20"/>
        </w:rPr>
        <w:t xml:space="preserve">Johan </w:t>
      </w:r>
      <w:proofErr w:type="spellStart"/>
      <w:r w:rsidRPr="00507568">
        <w:rPr>
          <w:rFonts w:cstheme="minorHAnsi"/>
          <w:b/>
          <w:bCs/>
          <w:sz w:val="20"/>
          <w:szCs w:val="20"/>
        </w:rPr>
        <w:t>Hjortås</w:t>
      </w:r>
      <w:proofErr w:type="spellEnd"/>
      <w:r w:rsidRPr="001929D3">
        <w:rPr>
          <w:rFonts w:cstheme="minorHAnsi"/>
          <w:sz w:val="20"/>
          <w:szCs w:val="20"/>
        </w:rPr>
        <w:t>, Head of IP, Optical &amp; Fixed Access Network strategy and architecture at Telia Company, co-chairs of the Open Optical and Packet Transport program at Telecom Infra Project.</w:t>
      </w:r>
    </w:p>
    <w:p w14:paraId="52C5F3F6" w14:textId="729E61A0" w:rsidR="00485DAC" w:rsidRPr="001929D3" w:rsidRDefault="00485DAC" w:rsidP="00485DAC">
      <w:pPr>
        <w:rPr>
          <w:rFonts w:cstheme="minorHAnsi"/>
          <w:sz w:val="20"/>
          <w:szCs w:val="20"/>
        </w:rPr>
      </w:pPr>
      <w:r w:rsidRPr="007D204A">
        <w:rPr>
          <w:rFonts w:cstheme="minorHAnsi"/>
          <w:b/>
          <w:bCs/>
          <w:sz w:val="20"/>
          <w:szCs w:val="20"/>
        </w:rPr>
        <w:t>OIF</w:t>
      </w:r>
    </w:p>
    <w:p w14:paraId="0F2CF48B" w14:textId="4DFEF9C2" w:rsidR="00485DAC" w:rsidRPr="001929D3" w:rsidRDefault="00485DAC" w:rsidP="00485DAC">
      <w:pPr>
        <w:ind w:left="720"/>
        <w:rPr>
          <w:rFonts w:cstheme="minorHAnsi"/>
          <w:sz w:val="20"/>
          <w:szCs w:val="20"/>
        </w:rPr>
      </w:pPr>
      <w:r w:rsidRPr="001929D3">
        <w:rPr>
          <w:rFonts w:cstheme="minorHAnsi"/>
          <w:sz w:val="20"/>
          <w:szCs w:val="20"/>
        </w:rPr>
        <w:t xml:space="preserve">“TAPI has </w:t>
      </w:r>
      <w:proofErr w:type="gramStart"/>
      <w:r w:rsidRPr="001929D3">
        <w:rPr>
          <w:rFonts w:cstheme="minorHAnsi"/>
          <w:sz w:val="20"/>
          <w:szCs w:val="20"/>
        </w:rPr>
        <w:t>been of significant importance</w:t>
      </w:r>
      <w:proofErr w:type="gramEnd"/>
      <w:r w:rsidRPr="001929D3">
        <w:rPr>
          <w:rFonts w:cstheme="minorHAnsi"/>
          <w:sz w:val="20"/>
          <w:szCs w:val="20"/>
        </w:rPr>
        <w:t xml:space="preserve"> to the OIF given the need for a standardized interface between SDN applications and SDN networks.  The extension supporting optical link information is especially important given the shift away from digital switching to optical switching and the advent of disaggregated systems.  And the addition of streaming notifications assists an application with learning real-time changes to the state of the network.  The OIF has enjoyed working with ONF to validate these interfaces and their applicability to service provider networks</w:t>
      </w:r>
      <w:r w:rsidR="000C1954">
        <w:rPr>
          <w:rFonts w:cstheme="minorHAnsi"/>
          <w:sz w:val="20"/>
          <w:szCs w:val="20"/>
        </w:rPr>
        <w:t>,</w:t>
      </w:r>
      <w:r w:rsidRPr="001929D3">
        <w:rPr>
          <w:rFonts w:cstheme="minorHAnsi"/>
          <w:sz w:val="20"/>
          <w:szCs w:val="20"/>
        </w:rPr>
        <w:t>”</w:t>
      </w:r>
      <w:r w:rsidR="000C1954">
        <w:rPr>
          <w:rFonts w:cstheme="minorHAnsi"/>
          <w:sz w:val="20"/>
          <w:szCs w:val="20"/>
        </w:rPr>
        <w:t xml:space="preserve"> said </w:t>
      </w:r>
      <w:r w:rsidR="000C1954" w:rsidRPr="001929D3">
        <w:rPr>
          <w:rFonts w:cstheme="minorHAnsi"/>
          <w:b/>
          <w:bCs/>
          <w:sz w:val="20"/>
          <w:szCs w:val="20"/>
        </w:rPr>
        <w:t>Jonathan Sadler</w:t>
      </w:r>
      <w:r w:rsidR="000C1954" w:rsidRPr="001929D3">
        <w:rPr>
          <w:rFonts w:cstheme="minorHAnsi"/>
          <w:sz w:val="20"/>
          <w:szCs w:val="20"/>
        </w:rPr>
        <w:t xml:space="preserve"> (Infinera), Chair, OIF Networking Interop WG.</w:t>
      </w:r>
    </w:p>
    <w:p w14:paraId="4AAE399C" w14:textId="1BAC56B0" w:rsidR="00485DAC" w:rsidRPr="007D204A" w:rsidRDefault="00485DAC" w:rsidP="00485DAC">
      <w:pPr>
        <w:rPr>
          <w:rFonts w:cstheme="minorHAnsi"/>
          <w:b/>
          <w:bCs/>
          <w:sz w:val="20"/>
          <w:szCs w:val="20"/>
        </w:rPr>
      </w:pPr>
      <w:r w:rsidRPr="007D204A">
        <w:rPr>
          <w:rFonts w:cstheme="minorHAnsi"/>
          <w:b/>
          <w:bCs/>
          <w:sz w:val="20"/>
          <w:szCs w:val="20"/>
        </w:rPr>
        <w:t>CTTC</w:t>
      </w:r>
    </w:p>
    <w:p w14:paraId="18E4E998" w14:textId="11343A46" w:rsidR="00485DAC" w:rsidRPr="001929D3" w:rsidRDefault="00485DAC" w:rsidP="00485DAC">
      <w:pPr>
        <w:ind w:left="720"/>
        <w:rPr>
          <w:rFonts w:cstheme="minorHAnsi"/>
          <w:sz w:val="20"/>
          <w:szCs w:val="20"/>
        </w:rPr>
      </w:pPr>
      <w:r w:rsidRPr="001929D3">
        <w:rPr>
          <w:rFonts w:cstheme="minorHAnsi"/>
          <w:sz w:val="20"/>
          <w:szCs w:val="20"/>
        </w:rPr>
        <w:t xml:space="preserve">“CTTC has participated in sixteen research projects addressing packet-optical transport networks for 5G and 6G, within the framework or the European 5GPPP and SNS work </w:t>
      </w:r>
      <w:proofErr w:type="spellStart"/>
      <w:r w:rsidRPr="001929D3">
        <w:rPr>
          <w:rFonts w:cstheme="minorHAnsi"/>
          <w:sz w:val="20"/>
          <w:szCs w:val="20"/>
        </w:rPr>
        <w:t>programmes</w:t>
      </w:r>
      <w:proofErr w:type="spellEnd"/>
      <w:r w:rsidRPr="001929D3">
        <w:rPr>
          <w:rFonts w:cstheme="minorHAnsi"/>
          <w:sz w:val="20"/>
          <w:szCs w:val="20"/>
        </w:rPr>
        <w:t xml:space="preserve">. CTTC has been a long-term contributor to TAPI since its inception, based on the COP protocol defined in the FP7 STRAUSS project, and we continue to develop and test TAPI as an open and standard northbound Interface for disaggregated transport networks.  Currently, we use TAPI in several research projects such as Int5Gent, </w:t>
      </w:r>
      <w:proofErr w:type="spellStart"/>
      <w:r w:rsidRPr="001929D3">
        <w:rPr>
          <w:rFonts w:cstheme="minorHAnsi"/>
          <w:sz w:val="20"/>
          <w:szCs w:val="20"/>
        </w:rPr>
        <w:t>TeraFlow</w:t>
      </w:r>
      <w:proofErr w:type="spellEnd"/>
      <w:r w:rsidRPr="001929D3">
        <w:rPr>
          <w:rFonts w:cstheme="minorHAnsi"/>
          <w:sz w:val="20"/>
          <w:szCs w:val="20"/>
        </w:rPr>
        <w:t xml:space="preserve"> or B5G-OPEN</w:t>
      </w:r>
      <w:r w:rsidR="00E07801">
        <w:rPr>
          <w:rFonts w:cstheme="minorHAnsi"/>
          <w:sz w:val="20"/>
          <w:szCs w:val="20"/>
        </w:rPr>
        <w:t>,</w:t>
      </w:r>
      <w:r w:rsidRPr="001929D3">
        <w:rPr>
          <w:rFonts w:cstheme="minorHAnsi"/>
          <w:sz w:val="20"/>
          <w:szCs w:val="20"/>
        </w:rPr>
        <w:t>”</w:t>
      </w:r>
      <w:r w:rsidR="00E07801">
        <w:rPr>
          <w:rFonts w:cstheme="minorHAnsi"/>
          <w:sz w:val="20"/>
          <w:szCs w:val="20"/>
        </w:rPr>
        <w:t xml:space="preserve"> said </w:t>
      </w:r>
      <w:r w:rsidR="00E07801" w:rsidRPr="001929D3">
        <w:rPr>
          <w:rFonts w:cstheme="minorHAnsi"/>
          <w:b/>
          <w:bCs/>
          <w:sz w:val="20"/>
          <w:szCs w:val="20"/>
        </w:rPr>
        <w:t>Raul Muñoz</w:t>
      </w:r>
      <w:r w:rsidR="00E07801" w:rsidRPr="001929D3">
        <w:rPr>
          <w:rFonts w:cstheme="minorHAnsi"/>
          <w:sz w:val="20"/>
          <w:szCs w:val="20"/>
        </w:rPr>
        <w:t>, head of the Packet Optical Networks and Services Research Unit at CTTC</w:t>
      </w:r>
      <w:r w:rsidR="00E07801">
        <w:rPr>
          <w:rFonts w:cstheme="minorHAnsi"/>
          <w:sz w:val="20"/>
          <w:szCs w:val="20"/>
        </w:rPr>
        <w:t>.</w:t>
      </w:r>
    </w:p>
    <w:p w14:paraId="20E2307B" w14:textId="07155322" w:rsidR="00485DAC" w:rsidRPr="007D204A" w:rsidRDefault="00485DAC" w:rsidP="00485DAC">
      <w:pPr>
        <w:rPr>
          <w:rFonts w:cstheme="minorHAnsi"/>
          <w:b/>
          <w:bCs/>
          <w:sz w:val="20"/>
          <w:szCs w:val="20"/>
        </w:rPr>
      </w:pPr>
      <w:r w:rsidRPr="007D204A">
        <w:rPr>
          <w:rFonts w:cstheme="minorHAnsi"/>
          <w:b/>
          <w:bCs/>
          <w:sz w:val="20"/>
          <w:szCs w:val="20"/>
        </w:rPr>
        <w:t>Orange</w:t>
      </w:r>
    </w:p>
    <w:p w14:paraId="206AA45F" w14:textId="07F96E9E" w:rsidR="00485DAC" w:rsidRPr="001929D3" w:rsidRDefault="00485DAC" w:rsidP="00485DAC">
      <w:pPr>
        <w:ind w:left="720"/>
        <w:rPr>
          <w:rFonts w:cstheme="minorHAnsi"/>
          <w:sz w:val="20"/>
          <w:szCs w:val="20"/>
        </w:rPr>
      </w:pPr>
      <w:r w:rsidRPr="001929D3">
        <w:rPr>
          <w:rFonts w:cstheme="minorHAnsi"/>
          <w:sz w:val="20"/>
          <w:szCs w:val="20"/>
        </w:rPr>
        <w:t>“Network Infrastructure automation is at stake for telco to improve our operational efficiency. In this respect, open and interoperable models such as ONF Transport API (TAPI)  are cornerstones. Orange is actively contributing to the standardization efforts and initiatives. Features introduced in this new release of TAPI, including impairment awareness, are an important step to support our use cases and short-term requirements. In this regard, we will continue to work on the functional and model convergence of standards, to cover the whole optical domain</w:t>
      </w:r>
      <w:r w:rsidR="00E07801">
        <w:rPr>
          <w:rFonts w:cstheme="minorHAnsi"/>
          <w:sz w:val="20"/>
          <w:szCs w:val="20"/>
        </w:rPr>
        <w:t>,</w:t>
      </w:r>
      <w:r w:rsidRPr="001929D3">
        <w:rPr>
          <w:rFonts w:cstheme="minorHAnsi"/>
          <w:sz w:val="20"/>
          <w:szCs w:val="20"/>
        </w:rPr>
        <w:t>”</w:t>
      </w:r>
      <w:r w:rsidR="00E07801">
        <w:rPr>
          <w:rFonts w:cstheme="minorHAnsi"/>
          <w:sz w:val="20"/>
          <w:szCs w:val="20"/>
        </w:rPr>
        <w:t xml:space="preserve"> said </w:t>
      </w:r>
      <w:r w:rsidR="00E07801" w:rsidRPr="001929D3">
        <w:rPr>
          <w:rFonts w:cstheme="minorHAnsi"/>
          <w:b/>
          <w:bCs/>
          <w:sz w:val="20"/>
          <w:szCs w:val="20"/>
        </w:rPr>
        <w:t>M. Gilles Bourdon</w:t>
      </w:r>
      <w:r w:rsidR="00E07801" w:rsidRPr="001929D3">
        <w:rPr>
          <w:rFonts w:cstheme="minorHAnsi"/>
          <w:sz w:val="20"/>
          <w:szCs w:val="20"/>
        </w:rPr>
        <w:t xml:space="preserve">, Vice President, Wireline </w:t>
      </w:r>
      <w:proofErr w:type="gramStart"/>
      <w:r w:rsidR="00E07801" w:rsidRPr="001929D3">
        <w:rPr>
          <w:rFonts w:cstheme="minorHAnsi"/>
          <w:sz w:val="20"/>
          <w:szCs w:val="20"/>
        </w:rPr>
        <w:t>Networks</w:t>
      </w:r>
      <w:proofErr w:type="gramEnd"/>
      <w:r w:rsidR="00E07801" w:rsidRPr="001929D3">
        <w:rPr>
          <w:rFonts w:cstheme="minorHAnsi"/>
          <w:sz w:val="20"/>
          <w:szCs w:val="20"/>
        </w:rPr>
        <w:t xml:space="preserve"> and Infrastructure at Orange</w:t>
      </w:r>
    </w:p>
    <w:p w14:paraId="36308124" w14:textId="4842E80E" w:rsidR="00485DAC" w:rsidRPr="007D204A" w:rsidRDefault="00485DAC" w:rsidP="00485DAC">
      <w:pPr>
        <w:rPr>
          <w:rFonts w:cstheme="minorHAnsi"/>
          <w:b/>
          <w:bCs/>
          <w:sz w:val="20"/>
          <w:szCs w:val="20"/>
        </w:rPr>
      </w:pPr>
      <w:r w:rsidRPr="007D204A">
        <w:rPr>
          <w:rFonts w:cstheme="minorHAnsi"/>
          <w:b/>
          <w:bCs/>
          <w:sz w:val="20"/>
          <w:szCs w:val="20"/>
          <w:lang w:val="en-GB"/>
        </w:rPr>
        <w:t>Virgin Media O2</w:t>
      </w:r>
    </w:p>
    <w:p w14:paraId="3FAD3FAC" w14:textId="6E34252F" w:rsidR="00485DAC" w:rsidRPr="00C363A1" w:rsidRDefault="00485DAC" w:rsidP="00C363A1">
      <w:pPr>
        <w:ind w:left="720"/>
        <w:rPr>
          <w:rFonts w:cstheme="minorHAnsi"/>
          <w:sz w:val="20"/>
          <w:szCs w:val="20"/>
          <w:lang w:val="en-GB"/>
        </w:rPr>
      </w:pPr>
      <w:r w:rsidRPr="001929D3">
        <w:rPr>
          <w:rFonts w:cstheme="minorHAnsi"/>
          <w:sz w:val="20"/>
          <w:szCs w:val="20"/>
          <w:lang w:val="en-GB"/>
        </w:rPr>
        <w:t>“As Virgin Media O2 expands its Network Automation capabilities, understanding the network topology, connectivity, and services across a multi-vendor, multi-service network would have been significantly more complex had it not been for vendor alignment to TAPI. We are looking forward to utilising the new capabilities of TAPI v2.4.0, particularly the OAM, Alarm and PM enhancements to underpin our existing developments</w:t>
      </w:r>
      <w:r w:rsidR="00E07801">
        <w:rPr>
          <w:rFonts w:cstheme="minorHAnsi"/>
          <w:sz w:val="20"/>
          <w:szCs w:val="20"/>
          <w:lang w:val="en-GB"/>
        </w:rPr>
        <w:t>,</w:t>
      </w:r>
      <w:r w:rsidRPr="001929D3">
        <w:rPr>
          <w:rFonts w:cstheme="minorHAnsi"/>
          <w:sz w:val="20"/>
          <w:szCs w:val="20"/>
          <w:lang w:val="en-GB"/>
        </w:rPr>
        <w:t>”</w:t>
      </w:r>
      <w:r w:rsidR="00E07801">
        <w:rPr>
          <w:rFonts w:cstheme="minorHAnsi"/>
          <w:sz w:val="20"/>
          <w:szCs w:val="20"/>
          <w:lang w:val="en-GB"/>
        </w:rPr>
        <w:t xml:space="preserve"> said  </w:t>
      </w:r>
      <w:r w:rsidR="00E07801" w:rsidRPr="001929D3">
        <w:rPr>
          <w:rFonts w:cstheme="minorHAnsi"/>
          <w:b/>
          <w:bCs/>
          <w:sz w:val="20"/>
          <w:szCs w:val="20"/>
          <w:lang w:val="en-GB"/>
        </w:rPr>
        <w:t>Martin Singer</w:t>
      </w:r>
      <w:r w:rsidR="00E07801" w:rsidRPr="001929D3">
        <w:rPr>
          <w:rFonts w:cstheme="minorHAnsi"/>
          <w:sz w:val="20"/>
          <w:szCs w:val="20"/>
          <w:lang w:val="en-GB"/>
        </w:rPr>
        <w:t>, CEng | Senior Manager, Network OSS Architecture at Virgin Media O2</w:t>
      </w:r>
      <w:r w:rsidR="00EA68BB">
        <w:rPr>
          <w:rFonts w:cstheme="minorHAnsi"/>
          <w:sz w:val="20"/>
          <w:szCs w:val="20"/>
          <w:lang w:val="en-GB"/>
        </w:rPr>
        <w:t>.</w:t>
      </w:r>
      <w:r>
        <w:br w:type="page"/>
      </w:r>
    </w:p>
    <w:p w14:paraId="3B5906F2" w14:textId="74708FE9" w:rsidR="004F47CF" w:rsidRDefault="004F47CF">
      <w:pPr>
        <w:rPr>
          <w:rFonts w:asciiTheme="majorHAnsi" w:eastAsiaTheme="majorEastAsia" w:hAnsiTheme="majorHAnsi" w:cstheme="majorBidi"/>
          <w:color w:val="2F5496" w:themeColor="accent1" w:themeShade="BF"/>
          <w:sz w:val="32"/>
          <w:szCs w:val="32"/>
        </w:rPr>
      </w:pPr>
    </w:p>
    <w:p w14:paraId="3CCCC86E" w14:textId="1600E4DF" w:rsidR="00CB29D0" w:rsidRDefault="00CB29D0" w:rsidP="008D4D9E">
      <w:pPr>
        <w:pStyle w:val="Heading1"/>
      </w:pPr>
      <w:bookmarkStart w:id="3" w:name="_TAPI_Overview"/>
      <w:bookmarkEnd w:id="3"/>
      <w:r>
        <w:t>TAPI Overview</w:t>
      </w:r>
    </w:p>
    <w:p w14:paraId="3AD6CEA1" w14:textId="5EAA0835" w:rsidR="00757A31" w:rsidRDefault="00757A31">
      <w:r>
        <w:t xml:space="preserve">TAPI </w:t>
      </w:r>
      <w:r w:rsidR="00F86187">
        <w:t>is a</w:t>
      </w:r>
      <w:r w:rsidR="00BC6220">
        <w:t xml:space="preserve"> RESTCONF YANG </w:t>
      </w:r>
      <w:r w:rsidR="00F86187">
        <w:t xml:space="preserve">interface appropriate for use between </w:t>
      </w:r>
      <w:r w:rsidR="00B64B7F">
        <w:t xml:space="preserve">SDN </w:t>
      </w:r>
      <w:r w:rsidR="00F86187">
        <w:t>controllers and orchestrators as shown below.</w:t>
      </w:r>
    </w:p>
    <w:p w14:paraId="552F339D" w14:textId="766490C1" w:rsidR="0086390B" w:rsidRDefault="0086390B" w:rsidP="00724D8F">
      <w:pPr>
        <w:jc w:val="center"/>
      </w:pPr>
      <w:r>
        <w:rPr>
          <w:noProof/>
        </w:rPr>
        <w:drawing>
          <wp:inline distT="0" distB="0" distL="0" distR="0" wp14:anchorId="2E547B78" wp14:editId="7624A1EA">
            <wp:extent cx="6637020" cy="213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7020" cy="2133600"/>
                    </a:xfrm>
                    <a:prstGeom prst="rect">
                      <a:avLst/>
                    </a:prstGeom>
                    <a:noFill/>
                  </pic:spPr>
                </pic:pic>
              </a:graphicData>
            </a:graphic>
          </wp:inline>
        </w:drawing>
      </w:r>
    </w:p>
    <w:p w14:paraId="451B38F5" w14:textId="389AC0DD" w:rsidR="001944EE" w:rsidRDefault="00757A31">
      <w:r>
        <w:t>TAPI</w:t>
      </w:r>
      <w:r w:rsidR="00E3558F">
        <w:t xml:space="preserve"> provides a </w:t>
      </w:r>
      <w:r w:rsidR="00CE14EA">
        <w:t>forwarding-</w:t>
      </w:r>
      <w:r w:rsidR="009B7CFC">
        <w:t>technology</w:t>
      </w:r>
      <w:r w:rsidR="00CE14EA">
        <w:t>-</w:t>
      </w:r>
      <w:r w:rsidR="002E746F">
        <w:t>layer</w:t>
      </w:r>
      <w:r w:rsidR="009B7CFC">
        <w:t xml:space="preserve"> neutral </w:t>
      </w:r>
      <w:r w:rsidR="002E746F">
        <w:t>model with forwarding</w:t>
      </w:r>
      <w:r w:rsidR="00CE14EA">
        <w:t>-</w:t>
      </w:r>
      <w:r w:rsidR="002E746F">
        <w:t>technology</w:t>
      </w:r>
      <w:r w:rsidR="00CE14EA">
        <w:t>-</w:t>
      </w:r>
      <w:r w:rsidR="002E746F">
        <w:t>layer specific augments</w:t>
      </w:r>
      <w:r w:rsidR="001944EE">
        <w:t xml:space="preserve"> supporting</w:t>
      </w:r>
      <w:r w:rsidR="00F86187">
        <w:t xml:space="preserve"> a multi-layer solution covering L0 (photonic), L1 (OTN) and L2 (Ethernet) networks</w:t>
      </w:r>
      <w:r w:rsidR="001944EE">
        <w:t>.</w:t>
      </w:r>
    </w:p>
    <w:p w14:paraId="0F444C2E" w14:textId="55F15C39" w:rsidR="00A322FD" w:rsidRDefault="001944EE">
      <w:r>
        <w:t xml:space="preserve">TAPI </w:t>
      </w:r>
      <w:r w:rsidR="00CE14EA">
        <w:t>includes</w:t>
      </w:r>
      <w:r w:rsidR="00A322FD">
        <w:t xml:space="preserve"> the following</w:t>
      </w:r>
      <w:r w:rsidR="00EA292C">
        <w:t xml:space="preserve"> </w:t>
      </w:r>
      <w:r w:rsidR="00532F35">
        <w:t xml:space="preserve">key </w:t>
      </w:r>
      <w:r w:rsidR="00EA292C">
        <w:t>focused support</w:t>
      </w:r>
      <w:r w:rsidR="00A322FD">
        <w:t>:</w:t>
      </w:r>
    </w:p>
    <w:p w14:paraId="6D23D05C" w14:textId="374ECB77" w:rsidR="00A322FD" w:rsidRDefault="00A322FD" w:rsidP="00A322FD">
      <w:pPr>
        <w:pStyle w:val="ListParagraph"/>
        <w:numPr>
          <w:ilvl w:val="0"/>
          <w:numId w:val="1"/>
        </w:numPr>
      </w:pPr>
      <w:r>
        <w:t>Topology</w:t>
      </w:r>
      <w:r w:rsidR="00EA292C">
        <w:t>: Node</w:t>
      </w:r>
      <w:r w:rsidR="007A37D8">
        <w:t>,</w:t>
      </w:r>
      <w:r w:rsidR="00EA292C">
        <w:t xml:space="preserve"> Links</w:t>
      </w:r>
      <w:r w:rsidR="007A37D8">
        <w:t xml:space="preserve"> etc.</w:t>
      </w:r>
    </w:p>
    <w:p w14:paraId="75596567" w14:textId="0CB76D75" w:rsidR="00A322FD" w:rsidRDefault="004A655E" w:rsidP="00A322FD">
      <w:pPr>
        <w:pStyle w:val="ListParagraph"/>
        <w:numPr>
          <w:ilvl w:val="0"/>
          <w:numId w:val="1"/>
        </w:numPr>
      </w:pPr>
      <w:r>
        <w:t>Connectivity</w:t>
      </w:r>
      <w:r w:rsidR="00EA292C">
        <w:t>: Connectivity Services</w:t>
      </w:r>
      <w:r w:rsidR="007A37D8">
        <w:t>,</w:t>
      </w:r>
      <w:r w:rsidR="00EA292C">
        <w:t xml:space="preserve"> Connections</w:t>
      </w:r>
      <w:r w:rsidR="007A37D8">
        <w:t xml:space="preserve"> etc.</w:t>
      </w:r>
    </w:p>
    <w:p w14:paraId="71B9DFBD" w14:textId="56487A86" w:rsidR="004A655E" w:rsidRDefault="004A655E" w:rsidP="00A322FD">
      <w:pPr>
        <w:pStyle w:val="ListParagraph"/>
        <w:numPr>
          <w:ilvl w:val="0"/>
          <w:numId w:val="1"/>
        </w:numPr>
      </w:pPr>
      <w:r>
        <w:t>OAM</w:t>
      </w:r>
      <w:r w:rsidR="00EA292C">
        <w:t xml:space="preserve">: </w:t>
      </w:r>
      <w:r w:rsidR="00374301">
        <w:t>Jobs</w:t>
      </w:r>
      <w:r w:rsidR="007A37D8">
        <w:t>,</w:t>
      </w:r>
      <w:r w:rsidR="00374301">
        <w:t xml:space="preserve"> Records</w:t>
      </w:r>
      <w:r w:rsidR="007A37D8">
        <w:t xml:space="preserve"> etc.</w:t>
      </w:r>
    </w:p>
    <w:p w14:paraId="0246A5D3" w14:textId="40002D04" w:rsidR="004A655E" w:rsidRDefault="004A655E" w:rsidP="00A322FD">
      <w:pPr>
        <w:pStyle w:val="ListParagraph"/>
        <w:numPr>
          <w:ilvl w:val="0"/>
          <w:numId w:val="1"/>
        </w:numPr>
      </w:pPr>
      <w:r>
        <w:t>Path Computation</w:t>
      </w:r>
      <w:r w:rsidR="00374301">
        <w:t>: Paths</w:t>
      </w:r>
      <w:r w:rsidR="007A37D8">
        <w:t>, C</w:t>
      </w:r>
      <w:r w:rsidR="00374301">
        <w:t>onstraints</w:t>
      </w:r>
      <w:r w:rsidR="007A37D8">
        <w:t xml:space="preserve"> etc.</w:t>
      </w:r>
    </w:p>
    <w:p w14:paraId="47563EA7" w14:textId="30303FBD" w:rsidR="007A37D8" w:rsidRDefault="007A37D8" w:rsidP="00A322FD">
      <w:pPr>
        <w:pStyle w:val="ListParagraph"/>
        <w:numPr>
          <w:ilvl w:val="0"/>
          <w:numId w:val="1"/>
        </w:numPr>
      </w:pPr>
      <w:r>
        <w:t>Equipment: Devices, Physical Spans etc.</w:t>
      </w:r>
    </w:p>
    <w:p w14:paraId="3980B1AC" w14:textId="392AFE0F" w:rsidR="004A655E" w:rsidRDefault="004A655E" w:rsidP="00A322FD">
      <w:pPr>
        <w:pStyle w:val="ListParagraph"/>
        <w:numPr>
          <w:ilvl w:val="0"/>
          <w:numId w:val="1"/>
        </w:numPr>
      </w:pPr>
      <w:r>
        <w:t>Notification</w:t>
      </w:r>
      <w:r w:rsidR="00374301">
        <w:t xml:space="preserve">: </w:t>
      </w:r>
      <w:r w:rsidR="00687AE0">
        <w:t>Subscriptions</w:t>
      </w:r>
      <w:r w:rsidR="009114D3">
        <w:t>,</w:t>
      </w:r>
      <w:r w:rsidR="00687AE0">
        <w:t xml:space="preserve"> </w:t>
      </w:r>
      <w:r w:rsidR="000E65DC">
        <w:t xml:space="preserve">Events </w:t>
      </w:r>
      <w:r w:rsidR="00687AE0">
        <w:t>etc.</w:t>
      </w:r>
    </w:p>
    <w:p w14:paraId="4E80DF17" w14:textId="6300001B" w:rsidR="004A655E" w:rsidRDefault="004A655E" w:rsidP="00A322FD">
      <w:pPr>
        <w:pStyle w:val="ListParagraph"/>
        <w:numPr>
          <w:ilvl w:val="0"/>
          <w:numId w:val="1"/>
        </w:numPr>
      </w:pPr>
      <w:r>
        <w:t>Streaming</w:t>
      </w:r>
      <w:r w:rsidR="000E65DC">
        <w:t xml:space="preserve">: </w:t>
      </w:r>
      <w:r w:rsidR="009114D3">
        <w:t>Stream definitions,  c</w:t>
      </w:r>
      <w:r w:rsidR="000E65DC">
        <w:t>ompacted log of events</w:t>
      </w:r>
      <w:r w:rsidR="009114D3">
        <w:t xml:space="preserve"> etc.</w:t>
      </w:r>
    </w:p>
    <w:p w14:paraId="305CA8AD" w14:textId="4B1B70FD" w:rsidR="003B73C4" w:rsidRDefault="004A655E" w:rsidP="003B73C4">
      <w:pPr>
        <w:pStyle w:val="ListParagraph"/>
        <w:numPr>
          <w:ilvl w:val="0"/>
          <w:numId w:val="1"/>
        </w:numPr>
      </w:pPr>
      <w:r>
        <w:t>Fault Management</w:t>
      </w:r>
      <w:r w:rsidR="000E65DC">
        <w:t>: Alarm</w:t>
      </w:r>
      <w:r w:rsidR="009114D3">
        <w:t>s structure,</w:t>
      </w:r>
      <w:r w:rsidR="000E65DC">
        <w:t xml:space="preserve"> PM structures</w:t>
      </w:r>
      <w:r w:rsidR="009114D3">
        <w:t xml:space="preserve"> etc.</w:t>
      </w:r>
    </w:p>
    <w:p w14:paraId="73551284" w14:textId="4DF3C9C2" w:rsidR="003B73C4" w:rsidRDefault="003B73C4" w:rsidP="003B73C4">
      <w:r>
        <w:t xml:space="preserve">The above </w:t>
      </w:r>
      <w:r w:rsidR="00452210">
        <w:t xml:space="preserve">allows a TAPI client to gain and maintain alignment, via </w:t>
      </w:r>
      <w:r>
        <w:t>an ongoing flow of state updates</w:t>
      </w:r>
      <w:r w:rsidR="00452210">
        <w:t>, with the network controlled by the TAPI provider</w:t>
      </w:r>
      <w:r w:rsidR="00E659D7">
        <w:t xml:space="preserve"> for all relevant network properties</w:t>
      </w:r>
      <w:r w:rsidR="00452210">
        <w:t>.</w:t>
      </w:r>
      <w:r>
        <w:t xml:space="preserve"> </w:t>
      </w:r>
    </w:p>
    <w:p w14:paraId="3D087E47" w14:textId="227A0751" w:rsidR="0079108A" w:rsidRPr="0079108A" w:rsidRDefault="00DD1EB0" w:rsidP="0079108A">
      <w:hyperlink r:id="rId11" w:history="1">
        <w:r w:rsidR="0079108A" w:rsidRPr="0079108A">
          <w:rPr>
            <w:rStyle w:val="Hyperlink"/>
            <w:lang w:val="en-GB"/>
          </w:rPr>
          <w:t xml:space="preserve">TAPI </w:t>
        </w:r>
        <w:r w:rsidR="00925087">
          <w:rPr>
            <w:rStyle w:val="Hyperlink"/>
            <w:lang w:val="en-GB"/>
          </w:rPr>
          <w:t>v</w:t>
        </w:r>
        <w:r w:rsidR="0079108A" w:rsidRPr="0079108A">
          <w:rPr>
            <w:rStyle w:val="Hyperlink"/>
            <w:lang w:val="en-GB"/>
          </w:rPr>
          <w:t>2.4.0</w:t>
        </w:r>
      </w:hyperlink>
      <w:r w:rsidR="0079108A" w:rsidRPr="0079108A">
        <w:rPr>
          <w:lang w:val="en-GB"/>
        </w:rPr>
        <w:t xml:space="preserve"> </w:t>
      </w:r>
      <w:r w:rsidR="0079108A">
        <w:rPr>
          <w:lang w:val="en-GB"/>
        </w:rPr>
        <w:t>includes</w:t>
      </w:r>
      <w:r w:rsidR="000E669E">
        <w:rPr>
          <w:lang w:val="en-GB"/>
        </w:rPr>
        <w:t xml:space="preserve"> tw</w:t>
      </w:r>
      <w:r w:rsidR="009E4AB9">
        <w:rPr>
          <w:lang w:val="en-GB"/>
        </w:rPr>
        <w:t>o Reference Implementation Agreements that specify the application of the TAPI models for various use cases</w:t>
      </w:r>
      <w:r w:rsidR="0079108A">
        <w:rPr>
          <w:lang w:val="en-GB"/>
        </w:rPr>
        <w:t>:</w:t>
      </w:r>
    </w:p>
    <w:p w14:paraId="09E14D74" w14:textId="77777777" w:rsidR="0079108A" w:rsidRPr="0079108A" w:rsidRDefault="00DD1EB0" w:rsidP="0079108A">
      <w:pPr>
        <w:pStyle w:val="ListParagraph"/>
        <w:numPr>
          <w:ilvl w:val="0"/>
          <w:numId w:val="1"/>
        </w:numPr>
      </w:pPr>
      <w:hyperlink r:id="rId12" w:history="1">
        <w:r w:rsidR="0079108A" w:rsidRPr="0079108A">
          <w:rPr>
            <w:rStyle w:val="Hyperlink"/>
            <w:lang w:val="en-GB"/>
          </w:rPr>
          <w:t>TR-547-TAPI-v2.4.0-Reference-Implementation-Agreement_v2.0</w:t>
        </w:r>
      </w:hyperlink>
      <w:r w:rsidR="0079108A" w:rsidRPr="0079108A">
        <w:rPr>
          <w:lang w:val="en-GB"/>
        </w:rPr>
        <w:t xml:space="preserve"> </w:t>
      </w:r>
    </w:p>
    <w:p w14:paraId="7A46AC8D" w14:textId="66F8A791" w:rsidR="001460BF" w:rsidRDefault="00DD1EB0" w:rsidP="001460BF">
      <w:pPr>
        <w:pStyle w:val="ListParagraph"/>
        <w:numPr>
          <w:ilvl w:val="0"/>
          <w:numId w:val="1"/>
        </w:numPr>
      </w:pPr>
      <w:hyperlink r:id="rId13" w:history="1">
        <w:r w:rsidR="0079108A" w:rsidRPr="0079108A">
          <w:rPr>
            <w:rStyle w:val="Hyperlink"/>
            <w:lang w:val="en-GB"/>
          </w:rPr>
          <w:t>TR-548-TAPI</w:t>
        </w:r>
      </w:hyperlink>
      <w:hyperlink r:id="rId14" w:history="1">
        <w:r w:rsidR="0079108A" w:rsidRPr="0079108A">
          <w:rPr>
            <w:rStyle w:val="Hyperlink"/>
            <w:lang w:val="en-GB"/>
          </w:rPr>
          <w:t>-v2.4.0</w:t>
        </w:r>
      </w:hyperlink>
      <w:hyperlink r:id="rId15" w:history="1">
        <w:r w:rsidR="0079108A" w:rsidRPr="0079108A">
          <w:rPr>
            <w:rStyle w:val="Hyperlink"/>
            <w:lang w:val="en-GB"/>
          </w:rPr>
          <w:t>-</w:t>
        </w:r>
      </w:hyperlink>
      <w:hyperlink r:id="rId16" w:history="1">
        <w:r w:rsidR="0079108A" w:rsidRPr="0079108A">
          <w:rPr>
            <w:rStyle w:val="Hyperlink"/>
            <w:lang w:val="en-GB"/>
          </w:rPr>
          <w:t>ReferenceImplementationAgreement-Streaming_v2.0</w:t>
        </w:r>
      </w:hyperlink>
      <w:r w:rsidR="0079108A" w:rsidRPr="0079108A">
        <w:rPr>
          <w:lang w:val="en-GB"/>
        </w:rPr>
        <w:t xml:space="preserve"> </w:t>
      </w:r>
    </w:p>
    <w:p w14:paraId="0F0B262C" w14:textId="77777777" w:rsidR="004F47CF" w:rsidRDefault="004F47CF">
      <w:pPr>
        <w:rPr>
          <w:rFonts w:asciiTheme="majorHAnsi" w:eastAsiaTheme="majorEastAsia" w:hAnsiTheme="majorHAnsi" w:cstheme="majorBidi"/>
          <w:color w:val="2F5496" w:themeColor="accent1" w:themeShade="BF"/>
          <w:sz w:val="32"/>
          <w:szCs w:val="32"/>
        </w:rPr>
      </w:pPr>
      <w:bookmarkStart w:id="4" w:name="_TAPI_v2.4.0_Detail"/>
      <w:bookmarkEnd w:id="4"/>
      <w:r>
        <w:br w:type="page"/>
      </w:r>
    </w:p>
    <w:p w14:paraId="4EC55176" w14:textId="616C33C6" w:rsidR="00CB29D0" w:rsidRDefault="00CB29D0" w:rsidP="008D4D9E">
      <w:pPr>
        <w:pStyle w:val="Heading1"/>
      </w:pPr>
      <w:bookmarkStart w:id="5" w:name="_TAPI_v2.4.0_Detail_1"/>
      <w:bookmarkEnd w:id="5"/>
      <w:r>
        <w:t xml:space="preserve">TAPI v2.4.0 </w:t>
      </w:r>
      <w:r w:rsidR="00A078A9">
        <w:t>Detail</w:t>
      </w:r>
    </w:p>
    <w:p w14:paraId="1A01733C" w14:textId="4D11EA02" w:rsidR="00757A31" w:rsidRDefault="00757A31">
      <w:r>
        <w:t>TAPI v2.4.0 builds on previous release</w:t>
      </w:r>
      <w:r w:rsidR="00CE14EA">
        <w:t>s</w:t>
      </w:r>
      <w:r>
        <w:t xml:space="preserve"> enhancing existing capabilities and adding new</w:t>
      </w:r>
      <w:r w:rsidR="00CB29D0">
        <w:t xml:space="preserve"> capabilities</w:t>
      </w:r>
      <w:r w:rsidR="0015070A">
        <w:t>.</w:t>
      </w:r>
    </w:p>
    <w:p w14:paraId="434B37C7" w14:textId="327D8C23" w:rsidR="0015070A" w:rsidRDefault="00D72412" w:rsidP="0015070A">
      <w:pPr>
        <w:pStyle w:val="Heading2"/>
      </w:pPr>
      <w:bookmarkStart w:id="6" w:name="_Major_enhancement_to"/>
      <w:bookmarkEnd w:id="6"/>
      <w:r>
        <w:t>Major enhancement to photonic impairment model</w:t>
      </w:r>
      <w:r w:rsidR="00687166">
        <w:t>s</w:t>
      </w:r>
      <w:r>
        <w:t xml:space="preserve"> </w:t>
      </w:r>
      <w:r w:rsidR="001D5DD8">
        <w:t>to support</w:t>
      </w:r>
      <w:r>
        <w:t xml:space="preserve"> rich </w:t>
      </w:r>
      <w:r w:rsidR="00687166">
        <w:t xml:space="preserve">multi-vendor </w:t>
      </w:r>
      <w:r>
        <w:t>planning capability</w:t>
      </w:r>
    </w:p>
    <w:p w14:paraId="03F5EE28" w14:textId="1360EE5D" w:rsidR="00F44381" w:rsidRDefault="00DD7ABC">
      <w:r>
        <w:t>Intense work</w:t>
      </w:r>
      <w:r w:rsidR="00F44381">
        <w:t xml:space="preserve"> has been carried out</w:t>
      </w:r>
      <w:r>
        <w:t xml:space="preserve"> to ensure alignment with ongoing IETF CCAMP models as well as existing practice </w:t>
      </w:r>
      <w:r w:rsidR="00404254">
        <w:t xml:space="preserve">such as </w:t>
      </w:r>
      <w:proofErr w:type="spellStart"/>
      <w:r>
        <w:t>GNPy</w:t>
      </w:r>
      <w:proofErr w:type="spellEnd"/>
      <w:r w:rsidR="00404254">
        <w:t>. This</w:t>
      </w:r>
      <w:r>
        <w:t xml:space="preserve"> has led to e</w:t>
      </w:r>
      <w:r w:rsidR="00BD7ACC">
        <w:t xml:space="preserve">xtensive additions to </w:t>
      </w:r>
      <w:r w:rsidR="00607360">
        <w:t>properties and improvements to structure</w:t>
      </w:r>
      <w:r w:rsidR="00404254">
        <w:t>s</w:t>
      </w:r>
      <w:r w:rsidR="00EB709A">
        <w:t xml:space="preserve"> in the photo</w:t>
      </w:r>
      <w:r>
        <w:t>nic-media augments</w:t>
      </w:r>
      <w:r w:rsidR="00607360">
        <w:t xml:space="preserve">. </w:t>
      </w:r>
      <w:r w:rsidR="002E4791">
        <w:t>Key u</w:t>
      </w:r>
      <w:r w:rsidR="00431A77">
        <w:t xml:space="preserve">se cases </w:t>
      </w:r>
      <w:r w:rsidR="002E4791">
        <w:t xml:space="preserve">and application of the impairments model </w:t>
      </w:r>
      <w:r w:rsidR="00431A77">
        <w:t>are detailed in TR-547</w:t>
      </w:r>
      <w:r w:rsidR="00FF7F21">
        <w:t xml:space="preserve"> v2.0</w:t>
      </w:r>
      <w:r w:rsidR="00431A77">
        <w:t>.</w:t>
      </w:r>
    </w:p>
    <w:p w14:paraId="77D7D1F6" w14:textId="77777777" w:rsidR="00F44381" w:rsidRDefault="00F44381"/>
    <w:p w14:paraId="35283D7C" w14:textId="14565E05" w:rsidR="004F47CF" w:rsidRDefault="00C87782" w:rsidP="00724D8F">
      <w:pPr>
        <w:jc w:val="center"/>
        <w:rPr>
          <w:rFonts w:asciiTheme="majorHAnsi" w:eastAsiaTheme="majorEastAsia" w:hAnsiTheme="majorHAnsi" w:cstheme="majorBidi"/>
          <w:color w:val="2F5496" w:themeColor="accent1" w:themeShade="BF"/>
          <w:sz w:val="26"/>
          <w:szCs w:val="26"/>
        </w:rPr>
      </w:pPr>
      <w:r>
        <w:rPr>
          <w:noProof/>
        </w:rPr>
        <w:object w:dxaOrig="9587" w:dyaOrig="8793" w14:anchorId="3BE120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411.9pt" o:ole="">
            <v:imagedata r:id="rId17" o:title=""/>
          </v:shape>
          <o:OLEObject Type="Embed" ProgID="PowerPoint.Slide.12" ShapeID="_x0000_i1025" DrawAspect="Content" ObjectID="_1735569135" r:id="rId18"/>
        </w:object>
      </w:r>
    </w:p>
    <w:p w14:paraId="0B55F45F" w14:textId="77777777" w:rsidR="00C2096D" w:rsidRDefault="00C2096D">
      <w:pPr>
        <w:rPr>
          <w:rFonts w:asciiTheme="majorHAnsi" w:eastAsiaTheme="majorEastAsia" w:hAnsiTheme="majorHAnsi" w:cstheme="majorBidi"/>
          <w:color w:val="2F5496" w:themeColor="accent1" w:themeShade="BF"/>
          <w:sz w:val="26"/>
          <w:szCs w:val="26"/>
        </w:rPr>
      </w:pPr>
      <w:r>
        <w:br w:type="page"/>
      </w:r>
    </w:p>
    <w:p w14:paraId="1574EE44" w14:textId="1F1BDF65" w:rsidR="004E6C89" w:rsidRDefault="004E6C89" w:rsidP="004E6C89">
      <w:pPr>
        <w:pStyle w:val="Heading2"/>
      </w:pPr>
      <w:bookmarkStart w:id="7" w:name="_Refinements_to_network"/>
      <w:bookmarkEnd w:id="7"/>
      <w:r>
        <w:t>Refinements to network layer modeling enabling full support for complex network structures</w:t>
      </w:r>
    </w:p>
    <w:p w14:paraId="41E57621" w14:textId="7D1A7CAA" w:rsidR="004E6C89" w:rsidRDefault="00044EBF" w:rsidP="004E6C89">
      <w:r>
        <w:t>The l</w:t>
      </w:r>
      <w:r w:rsidR="004E6C89">
        <w:t xml:space="preserve">ayer model </w:t>
      </w:r>
      <w:r>
        <w:t xml:space="preserve">has been </w:t>
      </w:r>
      <w:r w:rsidR="004E6C89">
        <w:t>refine</w:t>
      </w:r>
      <w:r>
        <w:t>d</w:t>
      </w:r>
      <w:r w:rsidR="004E6C89">
        <w:t xml:space="preserve"> to better reflect key network structure, improve </w:t>
      </w:r>
      <w:proofErr w:type="gramStart"/>
      <w:r w:rsidR="004E6C89">
        <w:t>navigation</w:t>
      </w:r>
      <w:proofErr w:type="gramEnd"/>
      <w:r w:rsidR="004E6C89">
        <w:t xml:space="preserve"> and enable support for complex cases (including </w:t>
      </w:r>
      <w:r>
        <w:t xml:space="preserve">networks with </w:t>
      </w:r>
      <w:r w:rsidR="004E6C89">
        <w:t>regenerat</w:t>
      </w:r>
      <w:r w:rsidR="005E5FBF">
        <w:t>ion</w:t>
      </w:r>
      <w:r w:rsidR="004E6C89">
        <w:t>).</w:t>
      </w:r>
    </w:p>
    <w:p w14:paraId="57744188" w14:textId="77777777" w:rsidR="00044EBF" w:rsidRDefault="00044EBF" w:rsidP="00044EBF">
      <w:r>
        <w:t>Key enhancements include:</w:t>
      </w:r>
    </w:p>
    <w:p w14:paraId="2202E416" w14:textId="77777777" w:rsidR="00044EBF" w:rsidRDefault="00044EBF" w:rsidP="00044EBF">
      <w:pPr>
        <w:pStyle w:val="ListParagraph"/>
        <w:numPr>
          <w:ilvl w:val="0"/>
          <w:numId w:val="10"/>
        </w:numPr>
      </w:pPr>
      <w:proofErr w:type="spellStart"/>
      <w:r>
        <w:t>OTSiMC</w:t>
      </w:r>
      <w:proofErr w:type="spellEnd"/>
      <w:r>
        <w:t xml:space="preserve"> extended to the transponder, unifying </w:t>
      </w:r>
      <w:proofErr w:type="spellStart"/>
      <w:r>
        <w:t>OTSi</w:t>
      </w:r>
      <w:proofErr w:type="spellEnd"/>
      <w:r>
        <w:t xml:space="preserve"> and </w:t>
      </w:r>
      <w:proofErr w:type="spellStart"/>
      <w:r>
        <w:t>OTSiMC</w:t>
      </w:r>
      <w:proofErr w:type="spellEnd"/>
    </w:p>
    <w:p w14:paraId="63F4E620" w14:textId="77777777" w:rsidR="00044EBF" w:rsidRDefault="00044EBF" w:rsidP="00044EBF">
      <w:pPr>
        <w:pStyle w:val="ListParagraph"/>
        <w:numPr>
          <w:ilvl w:val="0"/>
          <w:numId w:val="10"/>
        </w:numPr>
      </w:pPr>
      <w:r>
        <w:t>Introduction of DIGITAL_OTN layer protocol name and OTU qualifiers</w:t>
      </w:r>
    </w:p>
    <w:p w14:paraId="452D3410" w14:textId="09EF3FAD" w:rsidR="00044EBF" w:rsidRDefault="00044EBF" w:rsidP="00044EBF">
      <w:pPr>
        <w:pStyle w:val="ListParagraph"/>
        <w:numPr>
          <w:ilvl w:val="0"/>
          <w:numId w:val="10"/>
        </w:numPr>
      </w:pPr>
      <w:r>
        <w:t xml:space="preserve">Exposure of explicit OMS </w:t>
      </w:r>
      <w:r w:rsidR="00D625FD">
        <w:t xml:space="preserve">and </w:t>
      </w:r>
      <w:r>
        <w:t>OTS_MEDIA qualifiers</w:t>
      </w:r>
    </w:p>
    <w:p w14:paraId="72332CDD" w14:textId="77777777" w:rsidR="00044EBF" w:rsidRDefault="00044EBF" w:rsidP="00044EBF">
      <w:pPr>
        <w:pStyle w:val="ListParagraph"/>
        <w:numPr>
          <w:ilvl w:val="0"/>
          <w:numId w:val="10"/>
        </w:numPr>
      </w:pPr>
      <w:r>
        <w:t>Deprecation of some redundant layer qualifiers</w:t>
      </w:r>
    </w:p>
    <w:p w14:paraId="45C952A4" w14:textId="77777777" w:rsidR="00044EBF" w:rsidRDefault="00044EBF" w:rsidP="004E6C89"/>
    <w:p w14:paraId="1AF19826" w14:textId="77777777" w:rsidR="004E6C89" w:rsidRPr="00E41FFD" w:rsidRDefault="004E6C89" w:rsidP="00724D8F">
      <w:pPr>
        <w:jc w:val="center"/>
      </w:pPr>
      <w:r>
        <w:object w:dxaOrig="8494" w:dyaOrig="4823" w14:anchorId="2B206950">
          <v:shape id="_x0000_i1026" type="#_x0000_t75" style="width:424.45pt;height:241.95pt" o:ole="">
            <v:imagedata r:id="rId19" o:title=""/>
          </v:shape>
          <o:OLEObject Type="Embed" ProgID="PowerPoint.Slide.12" ShapeID="_x0000_i1026" DrawAspect="Content" ObjectID="_1735569136" r:id="rId20"/>
        </w:object>
      </w:r>
    </w:p>
    <w:p w14:paraId="149A309F" w14:textId="77777777" w:rsidR="004F47CF" w:rsidRDefault="004F47CF">
      <w:pPr>
        <w:rPr>
          <w:rFonts w:asciiTheme="majorHAnsi" w:eastAsiaTheme="majorEastAsia" w:hAnsiTheme="majorHAnsi" w:cstheme="majorBidi"/>
          <w:color w:val="2F5496" w:themeColor="accent1" w:themeShade="BF"/>
          <w:sz w:val="26"/>
          <w:szCs w:val="26"/>
        </w:rPr>
      </w:pPr>
      <w:r>
        <w:br w:type="page"/>
      </w:r>
    </w:p>
    <w:p w14:paraId="3A399CB9" w14:textId="63CB982F" w:rsidR="00016BEB" w:rsidRDefault="00016BEB" w:rsidP="00016BEB">
      <w:pPr>
        <w:pStyle w:val="Heading2"/>
      </w:pPr>
      <w:bookmarkStart w:id="8" w:name="_Extensive_OAM_enhancements"/>
      <w:bookmarkEnd w:id="8"/>
      <w:r>
        <w:t xml:space="preserve">Extensive OAM enhancements including support for simplified </w:t>
      </w:r>
      <w:r w:rsidR="004E6C89">
        <w:t>Network Connection Monitoring</w:t>
      </w:r>
    </w:p>
    <w:p w14:paraId="324DE51F" w14:textId="2EE3C085" w:rsidR="004E0F36" w:rsidRDefault="004260C7" w:rsidP="004E0F36">
      <w:r>
        <w:t>The OAM model has been</w:t>
      </w:r>
      <w:r w:rsidR="00B52AA0">
        <w:t xml:space="preserve"> refined</w:t>
      </w:r>
      <w:r w:rsidR="00254030">
        <w:t xml:space="preserve"> </w:t>
      </w:r>
      <w:r w:rsidR="00D53889">
        <w:t xml:space="preserve">to cover a broad range of OAM network scenarios and </w:t>
      </w:r>
      <w:r w:rsidR="00254030">
        <w:t>to simplify applications such as Network Connection Monitoring (NCM)</w:t>
      </w:r>
      <w:r w:rsidR="00D53889">
        <w:t>. The</w:t>
      </w:r>
      <w:r w:rsidR="00B52AA0">
        <w:t xml:space="preserve"> </w:t>
      </w:r>
      <w:r w:rsidR="00855A62">
        <w:t xml:space="preserve">OAM </w:t>
      </w:r>
      <w:r w:rsidR="00B52AA0">
        <w:t xml:space="preserve">use case </w:t>
      </w:r>
      <w:r w:rsidR="003E48E0">
        <w:t>coverage has been extended</w:t>
      </w:r>
      <w:r w:rsidR="00254030">
        <w:t xml:space="preserve"> to include </w:t>
      </w:r>
      <w:r w:rsidR="00855A62">
        <w:t>Provisioning of OAM job</w:t>
      </w:r>
      <w:r w:rsidR="00A059EA">
        <w:t>s</w:t>
      </w:r>
      <w:r w:rsidR="00855A62">
        <w:t xml:space="preserve"> and Tandem monitoring. </w:t>
      </w:r>
      <w:r w:rsidR="00480C67">
        <w:t xml:space="preserve">TR-547 provides </w:t>
      </w:r>
      <w:r w:rsidR="002E4791">
        <w:t>rich detailed explanation of the OAM model usage.</w:t>
      </w:r>
    </w:p>
    <w:p w14:paraId="314FD662" w14:textId="0FD2A1AF" w:rsidR="00580518" w:rsidRDefault="00580518" w:rsidP="00724D8F">
      <w:pPr>
        <w:jc w:val="center"/>
      </w:pPr>
      <w:r>
        <w:rPr>
          <w:noProof/>
        </w:rPr>
        <w:drawing>
          <wp:inline distT="0" distB="0" distL="0" distR="0" wp14:anchorId="7DB0C7E2" wp14:editId="0DD254A4">
            <wp:extent cx="5943600" cy="3420745"/>
            <wp:effectExtent l="0" t="0" r="0" b="825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stretch>
                      <a:fillRect/>
                    </a:stretch>
                  </pic:blipFill>
                  <pic:spPr>
                    <a:xfrm>
                      <a:off x="0" y="0"/>
                      <a:ext cx="5943600" cy="3420745"/>
                    </a:xfrm>
                    <a:prstGeom prst="rect">
                      <a:avLst/>
                    </a:prstGeom>
                  </pic:spPr>
                </pic:pic>
              </a:graphicData>
            </a:graphic>
          </wp:inline>
        </w:drawing>
      </w:r>
    </w:p>
    <w:p w14:paraId="391ACBD8" w14:textId="77777777" w:rsidR="004F47CF" w:rsidRDefault="004F47CF">
      <w:pPr>
        <w:rPr>
          <w:rFonts w:asciiTheme="majorHAnsi" w:eastAsiaTheme="majorEastAsia" w:hAnsiTheme="majorHAnsi" w:cstheme="majorBidi"/>
          <w:color w:val="2F5496" w:themeColor="accent1" w:themeShade="BF"/>
          <w:sz w:val="26"/>
          <w:szCs w:val="26"/>
        </w:rPr>
      </w:pPr>
      <w:r>
        <w:br w:type="page"/>
      </w:r>
    </w:p>
    <w:p w14:paraId="40901D29" w14:textId="7A480CAA" w:rsidR="00816036" w:rsidRPr="00816036" w:rsidRDefault="00816036" w:rsidP="00816036">
      <w:pPr>
        <w:pStyle w:val="Heading2"/>
      </w:pPr>
      <w:bookmarkStart w:id="9" w:name="_Detailed_scenarios_addressing"/>
      <w:bookmarkEnd w:id="9"/>
      <w:r w:rsidRPr="00816036">
        <w:t xml:space="preserve">Detailed scenarios addressing integrated and partial disaggregated management and control </w:t>
      </w:r>
    </w:p>
    <w:p w14:paraId="4FDA3644" w14:textId="46B7D0B8" w:rsidR="000A7E7E" w:rsidRDefault="00972569" w:rsidP="004E0F36">
      <w:r>
        <w:t>TR-547 v1.1</w:t>
      </w:r>
      <w:r w:rsidR="008A4EA3">
        <w:t xml:space="preserve"> </w:t>
      </w:r>
      <w:r>
        <w:t>provide</w:t>
      </w:r>
      <w:r w:rsidR="00A059EA">
        <w:t>d</w:t>
      </w:r>
      <w:r>
        <w:t xml:space="preserve"> some description of control of integrated and partially disaggregated solutions. TR-547 v2.0 </w:t>
      </w:r>
      <w:r w:rsidR="00CA292C">
        <w:t xml:space="preserve">provides a far richer description of many more scenarios including details on the structure of the model for regenerated cases </w:t>
      </w:r>
      <w:proofErr w:type="gramStart"/>
      <w:r w:rsidR="00CA292C">
        <w:t>and also</w:t>
      </w:r>
      <w:proofErr w:type="gramEnd"/>
      <w:r w:rsidR="00CA292C">
        <w:t xml:space="preserve"> </w:t>
      </w:r>
      <w:r w:rsidR="008A4EA3">
        <w:t>extensive examples of asymmetric cases (where the level of layer termination at one side of the network is less than that at the other</w:t>
      </w:r>
      <w:r w:rsidR="00460E7F">
        <w:t xml:space="preserve"> side)</w:t>
      </w:r>
      <w:r w:rsidR="008A4EA3">
        <w:t>.</w:t>
      </w:r>
    </w:p>
    <w:p w14:paraId="5C6037D8" w14:textId="77777777" w:rsidR="00643577" w:rsidRPr="00FC1C07" w:rsidRDefault="00643577" w:rsidP="00643577">
      <w:pPr>
        <w:ind w:left="720"/>
        <w:rPr>
          <w:rFonts w:asciiTheme="majorHAnsi" w:eastAsiaTheme="majorEastAsia" w:hAnsiTheme="majorHAnsi" w:cstheme="majorBidi"/>
          <w:color w:val="2F5496" w:themeColor="accent1" w:themeShade="BF"/>
          <w:sz w:val="14"/>
          <w:szCs w:val="14"/>
        </w:rPr>
      </w:pPr>
      <w:r w:rsidRPr="00645A07">
        <w:rPr>
          <w:noProof/>
        </w:rPr>
        <w:drawing>
          <wp:inline distT="0" distB="0" distL="0" distR="0" wp14:anchorId="5DAE970F" wp14:editId="0DE602AE">
            <wp:extent cx="4256467" cy="194042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65750" cy="1944652"/>
                    </a:xfrm>
                    <a:prstGeom prst="rect">
                      <a:avLst/>
                    </a:prstGeom>
                    <a:noFill/>
                    <a:ln>
                      <a:noFill/>
                    </a:ln>
                  </pic:spPr>
                </pic:pic>
              </a:graphicData>
            </a:graphic>
          </wp:inline>
        </w:drawing>
      </w:r>
    </w:p>
    <w:p w14:paraId="724B4AC2" w14:textId="77777777" w:rsidR="00643577" w:rsidRPr="0034482C" w:rsidRDefault="00643577" w:rsidP="00643577">
      <w:pPr>
        <w:ind w:left="2160"/>
        <w:rPr>
          <w:sz w:val="16"/>
          <w:szCs w:val="12"/>
        </w:rPr>
      </w:pPr>
      <w:bookmarkStart w:id="10" w:name="_Ref101654662"/>
      <w:bookmarkStart w:id="11" w:name="_Toc121313876"/>
      <w:r w:rsidRPr="0034482C">
        <w:rPr>
          <w:sz w:val="16"/>
          <w:szCs w:val="12"/>
        </w:rPr>
        <w:t>Figure 5-9</w:t>
      </w:r>
      <w:bookmarkEnd w:id="10"/>
      <w:r w:rsidRPr="0034482C">
        <w:rPr>
          <w:sz w:val="16"/>
          <w:szCs w:val="12"/>
        </w:rPr>
        <w:t xml:space="preserve"> Scenario 1 : Optical Line System Controller, MC and </w:t>
      </w:r>
      <w:proofErr w:type="spellStart"/>
      <w:r w:rsidRPr="0034482C">
        <w:rPr>
          <w:sz w:val="16"/>
          <w:szCs w:val="12"/>
        </w:rPr>
        <w:t>OTSiMC</w:t>
      </w:r>
      <w:proofErr w:type="spellEnd"/>
      <w:r w:rsidRPr="0034482C">
        <w:rPr>
          <w:sz w:val="16"/>
          <w:szCs w:val="12"/>
        </w:rPr>
        <w:t xml:space="preserve"> CSs</w:t>
      </w:r>
      <w:bookmarkEnd w:id="11"/>
    </w:p>
    <w:p w14:paraId="4D7FE6E4" w14:textId="77777777" w:rsidR="00643577" w:rsidRDefault="00643577" w:rsidP="00643577">
      <w:pPr>
        <w:rPr>
          <w:rFonts w:asciiTheme="majorHAnsi" w:eastAsiaTheme="majorEastAsia" w:hAnsiTheme="majorHAnsi" w:cstheme="majorBidi"/>
          <w:color w:val="2F5496" w:themeColor="accent1" w:themeShade="BF"/>
          <w:sz w:val="26"/>
          <w:szCs w:val="26"/>
        </w:rPr>
      </w:pPr>
      <w:r w:rsidRPr="00645A07">
        <w:rPr>
          <w:noProof/>
        </w:rPr>
        <w:drawing>
          <wp:inline distT="0" distB="0" distL="0" distR="0" wp14:anchorId="4C0173B9" wp14:editId="6EC167FB">
            <wp:extent cx="5304846" cy="237335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789" b="1"/>
                    <a:stretch/>
                  </pic:blipFill>
                  <pic:spPr bwMode="auto">
                    <a:xfrm>
                      <a:off x="0" y="0"/>
                      <a:ext cx="5306096" cy="2373911"/>
                    </a:xfrm>
                    <a:prstGeom prst="rect">
                      <a:avLst/>
                    </a:prstGeom>
                    <a:noFill/>
                    <a:ln>
                      <a:noFill/>
                    </a:ln>
                    <a:extLst>
                      <a:ext uri="{53640926-AAD7-44D8-BBD7-CCE9431645EC}">
                        <a14:shadowObscured xmlns:a14="http://schemas.microsoft.com/office/drawing/2010/main"/>
                      </a:ext>
                    </a:extLst>
                  </pic:spPr>
                </pic:pic>
              </a:graphicData>
            </a:graphic>
          </wp:inline>
        </w:drawing>
      </w:r>
    </w:p>
    <w:p w14:paraId="3EC9A0C1" w14:textId="77777777" w:rsidR="00643577" w:rsidRDefault="00643577" w:rsidP="00643577">
      <w:pPr>
        <w:ind w:left="2160"/>
        <w:rPr>
          <w:sz w:val="16"/>
          <w:szCs w:val="12"/>
        </w:rPr>
      </w:pPr>
      <w:bookmarkStart w:id="12" w:name="_Ref115617923"/>
      <w:bookmarkStart w:id="13" w:name="_Toc121313901"/>
      <w:r w:rsidRPr="0034482C">
        <w:rPr>
          <w:sz w:val="16"/>
          <w:szCs w:val="12"/>
        </w:rPr>
        <w:t>Figure</w:t>
      </w:r>
      <w:r>
        <w:rPr>
          <w:sz w:val="16"/>
          <w:szCs w:val="12"/>
        </w:rPr>
        <w:t xml:space="preserve"> 5-34</w:t>
      </w:r>
      <w:bookmarkEnd w:id="12"/>
      <w:r w:rsidRPr="0034482C">
        <w:rPr>
          <w:sz w:val="16"/>
          <w:szCs w:val="12"/>
        </w:rPr>
        <w:t xml:space="preserve"> Scenario 2 : Integrated Management, regeneration</w:t>
      </w:r>
      <w:bookmarkEnd w:id="13"/>
    </w:p>
    <w:p w14:paraId="5828E37B" w14:textId="77777777" w:rsidR="00643577" w:rsidRDefault="00643577" w:rsidP="00643577">
      <w:pPr>
        <w:ind w:left="720"/>
        <w:rPr>
          <w:sz w:val="16"/>
          <w:szCs w:val="12"/>
        </w:rPr>
      </w:pPr>
      <w:r w:rsidRPr="008D6743">
        <w:rPr>
          <w:noProof/>
        </w:rPr>
        <w:drawing>
          <wp:inline distT="0" distB="0" distL="0" distR="0" wp14:anchorId="0CBEF7FB" wp14:editId="153C0BF6">
            <wp:extent cx="5149451" cy="15132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83"/>
                    <a:stretch/>
                  </pic:blipFill>
                  <pic:spPr bwMode="auto">
                    <a:xfrm>
                      <a:off x="0" y="0"/>
                      <a:ext cx="5163182" cy="1517303"/>
                    </a:xfrm>
                    <a:prstGeom prst="rect">
                      <a:avLst/>
                    </a:prstGeom>
                    <a:noFill/>
                    <a:ln>
                      <a:noFill/>
                    </a:ln>
                    <a:extLst>
                      <a:ext uri="{53640926-AAD7-44D8-BBD7-CCE9431645EC}">
                        <a14:shadowObscured xmlns:a14="http://schemas.microsoft.com/office/drawing/2010/main"/>
                      </a:ext>
                    </a:extLst>
                  </pic:spPr>
                </pic:pic>
              </a:graphicData>
            </a:graphic>
          </wp:inline>
        </w:drawing>
      </w:r>
    </w:p>
    <w:p w14:paraId="454551C8" w14:textId="42552C4C" w:rsidR="004F47CF" w:rsidRPr="00E352FB" w:rsidRDefault="00643577" w:rsidP="00E352FB">
      <w:pPr>
        <w:jc w:val="center"/>
      </w:pPr>
      <w:bookmarkStart w:id="14" w:name="_Ref106366910"/>
      <w:bookmarkStart w:id="15" w:name="_Ref106708689"/>
      <w:bookmarkStart w:id="16" w:name="_Toc121313941"/>
      <w:r w:rsidRPr="008D6743">
        <w:rPr>
          <w:sz w:val="16"/>
          <w:szCs w:val="12"/>
        </w:rPr>
        <w:t>Figure</w:t>
      </w:r>
      <w:r>
        <w:rPr>
          <w:sz w:val="16"/>
          <w:szCs w:val="12"/>
        </w:rPr>
        <w:t xml:space="preserve"> 6-16</w:t>
      </w:r>
      <w:r w:rsidRPr="008D6743">
        <w:rPr>
          <w:sz w:val="16"/>
          <w:szCs w:val="12"/>
        </w:rPr>
        <w:t xml:space="preserve"> </w:t>
      </w:r>
      <w:bookmarkEnd w:id="14"/>
      <w:r w:rsidRPr="008D6743">
        <w:rPr>
          <w:sz w:val="16"/>
          <w:szCs w:val="12"/>
        </w:rPr>
        <w:t>Asymmetric Scenario 1: Handoff at ODU4 Layer, no ODU2 layer on ENNI</w:t>
      </w:r>
      <w:bookmarkEnd w:id="15"/>
      <w:bookmarkEnd w:id="16"/>
    </w:p>
    <w:p w14:paraId="7C0F246C" w14:textId="540B017F" w:rsidR="004E0F36" w:rsidRDefault="004E0F36" w:rsidP="004E0F36">
      <w:pPr>
        <w:pStyle w:val="Heading2"/>
      </w:pPr>
      <w:bookmarkStart w:id="17" w:name="_Consolidation_of,_and"/>
      <w:bookmarkEnd w:id="17"/>
      <w:r>
        <w:t>Consolidation</w:t>
      </w:r>
      <w:r w:rsidR="003E48E0">
        <w:t xml:space="preserve"> of,</w:t>
      </w:r>
      <w:r>
        <w:t xml:space="preserve"> and enhancement </w:t>
      </w:r>
      <w:r w:rsidR="003E48E0">
        <w:t>to,</w:t>
      </w:r>
      <w:r>
        <w:t xml:space="preserve"> alarm and PM structures</w:t>
      </w:r>
      <w:r w:rsidR="00B457F6">
        <w:t xml:space="preserve"> for notification and streaming</w:t>
      </w:r>
    </w:p>
    <w:p w14:paraId="553DB026" w14:textId="77777777" w:rsidR="007A6289" w:rsidRDefault="00254030" w:rsidP="004E0F36">
      <w:r>
        <w:t xml:space="preserve">In TAPI v2.1.3 the </w:t>
      </w:r>
      <w:r w:rsidR="004F057B">
        <w:t xml:space="preserve">notification solution and the streaming solution </w:t>
      </w:r>
      <w:r w:rsidR="00E61AE5">
        <w:t xml:space="preserve">each </w:t>
      </w:r>
      <w:r w:rsidR="004F057B">
        <w:t xml:space="preserve">used </w:t>
      </w:r>
      <w:r w:rsidR="00E61AE5">
        <w:t xml:space="preserve">a </w:t>
      </w:r>
      <w:r w:rsidR="004F057B">
        <w:t>distinct</w:t>
      </w:r>
      <w:r w:rsidR="00E61AE5">
        <w:t>ly different</w:t>
      </w:r>
      <w:r w:rsidR="004F057B">
        <w:t xml:space="preserve"> model for alarms/PMs</w:t>
      </w:r>
      <w:r w:rsidR="00E61AE5">
        <w:t xml:space="preserve">. </w:t>
      </w:r>
    </w:p>
    <w:p w14:paraId="2A744BB7" w14:textId="58244822" w:rsidR="004E0F36" w:rsidRDefault="00E61AE5" w:rsidP="004E0F36">
      <w:r>
        <w:t>TAPI v2.4.0</w:t>
      </w:r>
      <w:r w:rsidR="007A6289">
        <w:t>, TR-547 v2.0 and TR-548 v2.0</w:t>
      </w:r>
      <w:r>
        <w:t xml:space="preserve"> combine the best of those two distinct models to provide an enhanced unified model of alarms/PMs</w:t>
      </w:r>
      <w:r w:rsidR="008308F2">
        <w:t xml:space="preserve"> (</w:t>
      </w:r>
      <w:r w:rsidR="008B2274">
        <w:t>in</w:t>
      </w:r>
      <w:r w:rsidR="008308F2">
        <w:t xml:space="preserve"> </w:t>
      </w:r>
      <w:proofErr w:type="spellStart"/>
      <w:r w:rsidR="008308F2">
        <w:t>tapi-fm</w:t>
      </w:r>
      <w:proofErr w:type="spellEnd"/>
      <w:r w:rsidR="008308F2">
        <w:t>)</w:t>
      </w:r>
      <w:r>
        <w:t>.</w:t>
      </w:r>
      <w:r w:rsidR="00D0085C">
        <w:t xml:space="preserve"> This model supports</w:t>
      </w:r>
      <w:r w:rsidR="00244BD5">
        <w:t xml:space="preserve"> </w:t>
      </w:r>
      <w:r w:rsidR="0034453E">
        <w:t xml:space="preserve">advanced reporting opportunities covering intermittent and fleeting alarms as well as legacy alarm severity and </w:t>
      </w:r>
      <w:r w:rsidR="008A0FD3">
        <w:t>acknowledge.</w:t>
      </w:r>
    </w:p>
    <w:p w14:paraId="7DEF3F5F" w14:textId="448110BD" w:rsidR="008308F2" w:rsidRDefault="008308F2" w:rsidP="004E0F36">
      <w:r>
        <w:t xml:space="preserve">Both </w:t>
      </w:r>
      <w:proofErr w:type="spellStart"/>
      <w:r w:rsidR="00B1687F">
        <w:t>tapi</w:t>
      </w:r>
      <w:proofErr w:type="spellEnd"/>
      <w:r w:rsidR="00B1687F">
        <w:t xml:space="preserve">-streaming and </w:t>
      </w:r>
      <w:proofErr w:type="spellStart"/>
      <w:r w:rsidR="00B1687F">
        <w:t>tapi</w:t>
      </w:r>
      <w:proofErr w:type="spellEnd"/>
      <w:r w:rsidR="00B1687F">
        <w:t xml:space="preserve">-notification reference a </w:t>
      </w:r>
      <w:hyperlink r:id="rId25" w:history="1">
        <w:r w:rsidR="00B1687F" w:rsidRPr="007C29C0">
          <w:rPr>
            <w:rStyle w:val="Hyperlink"/>
          </w:rPr>
          <w:t>companion documen</w:t>
        </w:r>
        <w:r w:rsidR="00E96AD8">
          <w:rPr>
            <w:rStyle w:val="Hyperlink"/>
          </w:rPr>
          <w:t>ts</w:t>
        </w:r>
      </w:hyperlink>
      <w:r w:rsidR="00E35732">
        <w:t xml:space="preserve"> that </w:t>
      </w:r>
      <w:r w:rsidR="00BA037A">
        <w:t>provides normalized alarm definitions</w:t>
      </w:r>
      <w:r w:rsidR="00BF7264">
        <w:t xml:space="preserve"> for use with this new model.</w:t>
      </w:r>
    </w:p>
    <w:p w14:paraId="1E0FCB23" w14:textId="4957FFBE" w:rsidR="008A0FD3" w:rsidRDefault="00966F88" w:rsidP="00966F88">
      <w:pPr>
        <w:jc w:val="center"/>
      </w:pPr>
      <w:r>
        <w:rPr>
          <w:noProof/>
        </w:rPr>
        <w:drawing>
          <wp:inline distT="0" distB="0" distL="0" distR="0" wp14:anchorId="0032C109" wp14:editId="14B4A1FD">
            <wp:extent cx="3648974" cy="3689908"/>
            <wp:effectExtent l="0" t="0" r="889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stretch>
                      <a:fillRect/>
                    </a:stretch>
                  </pic:blipFill>
                  <pic:spPr>
                    <a:xfrm>
                      <a:off x="0" y="0"/>
                      <a:ext cx="3653251" cy="3694233"/>
                    </a:xfrm>
                    <a:prstGeom prst="rect">
                      <a:avLst/>
                    </a:prstGeom>
                  </pic:spPr>
                </pic:pic>
              </a:graphicData>
            </a:graphic>
          </wp:inline>
        </w:drawing>
      </w:r>
    </w:p>
    <w:p w14:paraId="564163B8" w14:textId="18D8712C" w:rsidR="004F47CF" w:rsidRDefault="00BE4C1D" w:rsidP="00367D07">
      <w:pPr>
        <w:jc w:val="center"/>
        <w:rPr>
          <w:rFonts w:asciiTheme="majorHAnsi" w:eastAsiaTheme="majorEastAsia" w:hAnsiTheme="majorHAnsi" w:cstheme="majorBidi"/>
          <w:color w:val="2F5496" w:themeColor="accent1" w:themeShade="BF"/>
          <w:sz w:val="26"/>
          <w:szCs w:val="26"/>
        </w:rPr>
      </w:pPr>
      <w:r>
        <w:rPr>
          <w:noProof/>
        </w:rPr>
        <w:drawing>
          <wp:inline distT="0" distB="0" distL="0" distR="0" wp14:anchorId="4BA9AE9A" wp14:editId="479C341E">
            <wp:extent cx="5460521" cy="2030777"/>
            <wp:effectExtent l="0" t="0" r="6985" b="7620"/>
            <wp:docPr id="9" name="Picture 9"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1319" cy="2064545"/>
                    </a:xfrm>
                    <a:prstGeom prst="rect">
                      <a:avLst/>
                    </a:prstGeom>
                  </pic:spPr>
                </pic:pic>
              </a:graphicData>
            </a:graphic>
          </wp:inline>
        </w:drawing>
      </w:r>
      <w:r w:rsidR="004F47CF">
        <w:br w:type="page"/>
      </w:r>
    </w:p>
    <w:p w14:paraId="45A48C07" w14:textId="5559AF50" w:rsidR="004E0F36" w:rsidRDefault="00C86295" w:rsidP="00BA3109">
      <w:pPr>
        <w:pStyle w:val="Heading2"/>
      </w:pPr>
      <w:bookmarkStart w:id="18" w:name="_Addition_of_Server"/>
      <w:bookmarkEnd w:id="18"/>
      <w:r>
        <w:t xml:space="preserve">Addition of </w:t>
      </w:r>
      <w:r w:rsidR="004E10CB">
        <w:t>s</w:t>
      </w:r>
      <w:r w:rsidR="00BA3109">
        <w:t xml:space="preserve">erver </w:t>
      </w:r>
      <w:r w:rsidR="004E10CB">
        <w:t>c</w:t>
      </w:r>
      <w:r w:rsidR="00BA3109">
        <w:t xml:space="preserve">onnection </w:t>
      </w:r>
      <w:r>
        <w:t xml:space="preserve">association </w:t>
      </w:r>
      <w:r w:rsidR="00BA3109">
        <w:t>to improve</w:t>
      </w:r>
      <w:r w:rsidR="00947A71">
        <w:t xml:space="preserve"> navigation down the layer stack</w:t>
      </w:r>
    </w:p>
    <w:p w14:paraId="192526D2" w14:textId="426D72C6" w:rsidR="006A62E8" w:rsidRDefault="00592D6B" w:rsidP="00947A71">
      <w:r>
        <w:t>Th</w:t>
      </w:r>
      <w:r w:rsidR="006A62E8">
        <w:t>e solution now</w:t>
      </w:r>
      <w:r>
        <w:t xml:space="preserve"> </w:t>
      </w:r>
      <w:r w:rsidR="006A62E8">
        <w:t>supports navigation</w:t>
      </w:r>
      <w:r w:rsidR="00E015C6">
        <w:t xml:space="preserve"> </w:t>
      </w:r>
      <w:r w:rsidR="007D45A1">
        <w:t xml:space="preserve">via direct </w:t>
      </w:r>
      <w:r w:rsidR="00B4147F">
        <w:t>relationships</w:t>
      </w:r>
      <w:r w:rsidR="007D45A1">
        <w:t xml:space="preserve"> </w:t>
      </w:r>
      <w:r w:rsidR="00E015C6">
        <w:t>from</w:t>
      </w:r>
      <w:r w:rsidR="006A62E8">
        <w:t>:</w:t>
      </w:r>
    </w:p>
    <w:p w14:paraId="7DB83DD7" w14:textId="3F512873" w:rsidR="006A62E8" w:rsidRDefault="006A62E8" w:rsidP="006A62E8">
      <w:pPr>
        <w:pStyle w:val="ListParagraph"/>
        <w:numPr>
          <w:ilvl w:val="0"/>
          <w:numId w:val="11"/>
        </w:numPr>
      </w:pPr>
      <w:r>
        <w:t>connectivity-service to immediate supporting top</w:t>
      </w:r>
      <w:r w:rsidR="005553DC">
        <w:t>-l</w:t>
      </w:r>
      <w:r>
        <w:t>evel connection</w:t>
      </w:r>
    </w:p>
    <w:p w14:paraId="1D16F993" w14:textId="47276C97" w:rsidR="00947A71" w:rsidRDefault="00E015C6" w:rsidP="006A62E8">
      <w:pPr>
        <w:pStyle w:val="ListParagraph"/>
        <w:numPr>
          <w:ilvl w:val="0"/>
          <w:numId w:val="11"/>
        </w:numPr>
      </w:pPr>
      <w:r>
        <w:t>any top</w:t>
      </w:r>
      <w:r w:rsidR="005553DC">
        <w:t>-</w:t>
      </w:r>
      <w:r>
        <w:t>level connection to the immediate server top level connection</w:t>
      </w:r>
      <w:r w:rsidR="00EA51A2">
        <w:t xml:space="preserve"> and to its component lower connections</w:t>
      </w:r>
    </w:p>
    <w:p w14:paraId="60265D34" w14:textId="68FD91C6" w:rsidR="00E015C6" w:rsidRDefault="00EA51A2" w:rsidP="006A62E8">
      <w:pPr>
        <w:pStyle w:val="ListParagraph"/>
        <w:numPr>
          <w:ilvl w:val="0"/>
          <w:numId w:val="11"/>
        </w:numPr>
      </w:pPr>
      <w:r>
        <w:t xml:space="preserve">any connection to its </w:t>
      </w:r>
      <w:r w:rsidR="00BE672A">
        <w:t>connection-end-points</w:t>
      </w:r>
    </w:p>
    <w:p w14:paraId="62CE41FA" w14:textId="28C7907C" w:rsidR="00BE672A" w:rsidRDefault="00054105" w:rsidP="00BE672A">
      <w:r>
        <w:t xml:space="preserve">These </w:t>
      </w:r>
      <w:r w:rsidR="00B4147F">
        <w:t>relationships</w:t>
      </w:r>
      <w:r w:rsidR="00BE672A">
        <w:t xml:space="preserve"> </w:t>
      </w:r>
      <w:r w:rsidR="00D968DA">
        <w:t>enable</w:t>
      </w:r>
      <w:r w:rsidR="00C81756">
        <w:t xml:space="preserve"> enhance</w:t>
      </w:r>
      <w:r w:rsidR="00133698">
        <w:t>d</w:t>
      </w:r>
      <w:r w:rsidR="0081679C">
        <w:t xml:space="preserve"> </w:t>
      </w:r>
      <w:r w:rsidR="00BE672A">
        <w:t>systematic navigation down the layer hierarchy</w:t>
      </w:r>
      <w:r w:rsidR="00C81756">
        <w:t xml:space="preserve"> via </w:t>
      </w:r>
      <w:r w:rsidR="00275B42">
        <w:t xml:space="preserve">identified </w:t>
      </w:r>
      <w:r w:rsidR="00C81756">
        <w:t>connection retrieval</w:t>
      </w:r>
      <w:r w:rsidR="00BE672A">
        <w:t xml:space="preserve"> complementing the navigation</w:t>
      </w:r>
      <w:r w:rsidR="00BA02F8">
        <w:t xml:space="preserve"> up the hierarchy</w:t>
      </w:r>
      <w:r w:rsidR="00BE672A">
        <w:t xml:space="preserve"> from the bottom supported by the node-edge-point and connection-end-point </w:t>
      </w:r>
      <w:r>
        <w:t>relationships</w:t>
      </w:r>
      <w:r w:rsidR="00556827">
        <w:t>.</w:t>
      </w:r>
    </w:p>
    <w:p w14:paraId="60D3E646" w14:textId="384DADBB" w:rsidR="00556827" w:rsidRDefault="00556827" w:rsidP="00BE672A">
      <w:r>
        <w:t xml:space="preserve">The server connection navigation removes the need for the </w:t>
      </w:r>
      <w:r w:rsidR="005553DC">
        <w:t xml:space="preserve">connectivity-service to list all supporting top-level connections </w:t>
      </w:r>
      <w:r w:rsidR="000E54B2">
        <w:t xml:space="preserve">and </w:t>
      </w:r>
      <w:r w:rsidR="005553DC">
        <w:t>bring significant improvements to model efficiency.</w:t>
      </w:r>
    </w:p>
    <w:p w14:paraId="25D23333" w14:textId="43C4514F" w:rsidR="00F0116E" w:rsidRDefault="000C0BDE" w:rsidP="00BE672A">
      <w:r>
        <w:t xml:space="preserve">The </w:t>
      </w:r>
      <w:r w:rsidR="001715D0">
        <w:t xml:space="preserve">use of top-level connection has also been clarified and a </w:t>
      </w:r>
      <w:r w:rsidR="00B31BFB">
        <w:t>s</w:t>
      </w:r>
      <w:r>
        <w:t>ingle partitioning hierarchy level between top-level connections and their lower</w:t>
      </w:r>
      <w:r w:rsidR="00B31BFB">
        <w:t xml:space="preserve"> </w:t>
      </w:r>
      <w:r>
        <w:t>connections</w:t>
      </w:r>
      <w:r w:rsidR="00B31BFB">
        <w:t xml:space="preserve"> has been adopted.</w:t>
      </w:r>
      <w:r w:rsidR="006243C6">
        <w:object w:dxaOrig="9587" w:dyaOrig="5405" w14:anchorId="1872FC9B">
          <v:shape id="_x0000_i1027" type="#_x0000_t75" style="width:479.7pt;height:269.6pt" o:ole="">
            <v:imagedata r:id="rId28" o:title=""/>
          </v:shape>
          <o:OLEObject Type="Embed" ProgID="PowerPoint.Slide.12" ShapeID="_x0000_i1027" DrawAspect="Content" ObjectID="_1735569137" r:id="rId29"/>
        </w:object>
      </w:r>
    </w:p>
    <w:p w14:paraId="75CF9FA4" w14:textId="392C5A27" w:rsidR="00292BC1" w:rsidRDefault="00292BC1" w:rsidP="00BE672A"/>
    <w:p w14:paraId="5626786B" w14:textId="77777777" w:rsidR="004F47CF" w:rsidRDefault="004F47CF">
      <w:pPr>
        <w:rPr>
          <w:rFonts w:asciiTheme="majorHAnsi" w:eastAsiaTheme="majorEastAsia" w:hAnsiTheme="majorHAnsi" w:cstheme="majorBidi"/>
          <w:color w:val="2F5496" w:themeColor="accent1" w:themeShade="BF"/>
          <w:sz w:val="26"/>
          <w:szCs w:val="26"/>
        </w:rPr>
      </w:pPr>
      <w:r>
        <w:br w:type="page"/>
      </w:r>
    </w:p>
    <w:p w14:paraId="259236A9" w14:textId="4E3B5B97" w:rsidR="00947A71" w:rsidRDefault="00C86295" w:rsidP="00441ACE">
      <w:pPr>
        <w:pStyle w:val="Heading2"/>
      </w:pPr>
      <w:bookmarkStart w:id="19" w:name="_Support_for_Physical"/>
      <w:bookmarkEnd w:id="19"/>
      <w:r>
        <w:t xml:space="preserve">Support for </w:t>
      </w:r>
      <w:r w:rsidR="00456865">
        <w:t>p</w:t>
      </w:r>
      <w:r w:rsidR="00441ACE">
        <w:t xml:space="preserve">hysical </w:t>
      </w:r>
      <w:r w:rsidR="00456865">
        <w:t>r</w:t>
      </w:r>
      <w:r w:rsidR="00441ACE">
        <w:t>out</w:t>
      </w:r>
      <w:r w:rsidR="00C500CD">
        <w:t>e</w:t>
      </w:r>
      <w:r w:rsidR="00441ACE">
        <w:t xml:space="preserve"> </w:t>
      </w:r>
      <w:r>
        <w:t xml:space="preserve">describing </w:t>
      </w:r>
      <w:proofErr w:type="spellStart"/>
      <w:r>
        <w:t>equipments</w:t>
      </w:r>
      <w:proofErr w:type="spellEnd"/>
      <w:r>
        <w:t xml:space="preserve"> used by a connection through a complex device</w:t>
      </w:r>
    </w:p>
    <w:p w14:paraId="0BFF35D0" w14:textId="56F8F8DF" w:rsidR="00E20259" w:rsidRDefault="00292BC1" w:rsidP="00E20259">
      <w:r>
        <w:t>Th</w:t>
      </w:r>
      <w:r w:rsidR="00E87506">
        <w:t>is</w:t>
      </w:r>
      <w:r>
        <w:t xml:space="preserve"> new feature allows a client system to determine the </w:t>
      </w:r>
      <w:proofErr w:type="spellStart"/>
      <w:r w:rsidR="007205AF">
        <w:t>equipments</w:t>
      </w:r>
      <w:proofErr w:type="spellEnd"/>
      <w:r w:rsidR="007205AF">
        <w:t xml:space="preserve"> used to support a photonic connection as it passes through a device</w:t>
      </w:r>
      <w:r w:rsidR="00115DDC">
        <w:t xml:space="preserve">. This improves the opportunity for fault impact analysis </w:t>
      </w:r>
      <w:proofErr w:type="gramStart"/>
      <w:r w:rsidR="00115DDC">
        <w:t>and also</w:t>
      </w:r>
      <w:proofErr w:type="gramEnd"/>
      <w:r w:rsidR="00115DDC">
        <w:t xml:space="preserve"> </w:t>
      </w:r>
      <w:r w:rsidR="003F5E23">
        <w:t xml:space="preserve">better enables the operator to determine the impact </w:t>
      </w:r>
      <w:r w:rsidR="004568DB">
        <w:t xml:space="preserve">on deployed connectivity-services </w:t>
      </w:r>
      <w:r w:rsidR="003F5E23">
        <w:t>of a planned equipment maintenance action</w:t>
      </w:r>
      <w:r w:rsidR="00740F07">
        <w:t>.</w:t>
      </w:r>
    </w:p>
    <w:p w14:paraId="5C5FBB24" w14:textId="4619D7E0" w:rsidR="005A083C" w:rsidRDefault="005A083C" w:rsidP="00E20259">
      <w:r>
        <w:rPr>
          <w:noProof/>
        </w:rPr>
        <w:drawing>
          <wp:inline distT="0" distB="0" distL="0" distR="0" wp14:anchorId="687B7FEB" wp14:editId="11463E8B">
            <wp:extent cx="5943600" cy="4021455"/>
            <wp:effectExtent l="0" t="0" r="0" b="0"/>
            <wp:docPr id="980" name="Picture 9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Picture 980" descr="Diagram&#10;&#10;Description automatically generated"/>
                    <pic:cNvPicPr/>
                  </pic:nvPicPr>
                  <pic:blipFill>
                    <a:blip r:embed="rId30"/>
                    <a:stretch>
                      <a:fillRect/>
                    </a:stretch>
                  </pic:blipFill>
                  <pic:spPr>
                    <a:xfrm>
                      <a:off x="0" y="0"/>
                      <a:ext cx="5943600" cy="4021455"/>
                    </a:xfrm>
                    <a:prstGeom prst="rect">
                      <a:avLst/>
                    </a:prstGeom>
                  </pic:spPr>
                </pic:pic>
              </a:graphicData>
            </a:graphic>
          </wp:inline>
        </w:drawing>
      </w:r>
    </w:p>
    <w:p w14:paraId="4FFBB56D" w14:textId="77777777" w:rsidR="004F47CF" w:rsidRDefault="004F47CF">
      <w:pPr>
        <w:rPr>
          <w:rFonts w:asciiTheme="majorHAnsi" w:eastAsiaTheme="majorEastAsia" w:hAnsiTheme="majorHAnsi" w:cstheme="majorBidi"/>
          <w:color w:val="2F5496" w:themeColor="accent1" w:themeShade="BF"/>
          <w:sz w:val="26"/>
          <w:szCs w:val="26"/>
        </w:rPr>
      </w:pPr>
      <w:r>
        <w:br w:type="page"/>
      </w:r>
    </w:p>
    <w:p w14:paraId="57001AA8" w14:textId="1CE673F8" w:rsidR="00E20259" w:rsidRDefault="00AA67A4" w:rsidP="00C86295">
      <w:pPr>
        <w:pStyle w:val="Heading2"/>
      </w:pPr>
      <w:bookmarkStart w:id="20" w:name="_A_powerful_generalized"/>
      <w:bookmarkEnd w:id="20"/>
      <w:r w:rsidRPr="00AA67A4">
        <w:t xml:space="preserve">A powerful generalized profile model </w:t>
      </w:r>
      <w:r w:rsidR="00C86295">
        <w:t xml:space="preserve">to group common </w:t>
      </w:r>
      <w:r w:rsidR="00C86295" w:rsidRPr="00E46761">
        <w:t xml:space="preserve">attributes (e.g., amplification </w:t>
      </w:r>
      <w:r w:rsidR="00C86295">
        <w:t>profile)</w:t>
      </w:r>
      <w:r w:rsidRPr="00AA67A4">
        <w:t>.</w:t>
      </w:r>
    </w:p>
    <w:p w14:paraId="4C53A5E2" w14:textId="11F0BEDB" w:rsidR="00B73C08" w:rsidRDefault="00704DEA" w:rsidP="00E20259">
      <w:r>
        <w:t>A general pr</w:t>
      </w:r>
      <w:r w:rsidR="00DC7238">
        <w:t xml:space="preserve">ofile structure has been added that is used in various </w:t>
      </w:r>
      <w:r w:rsidR="005554E5">
        <w:t>use cases</w:t>
      </w:r>
      <w:r w:rsidR="00DC7238">
        <w:t xml:space="preserve"> to allow </w:t>
      </w:r>
      <w:r w:rsidR="00B8658C">
        <w:t>direction specific application of property values common across many instances</w:t>
      </w:r>
      <w:r w:rsidR="006457D5">
        <w:t xml:space="preserve">. The profile may be augmented with application specific properties </w:t>
      </w:r>
      <w:r w:rsidR="004574F2">
        <w:t>identified in technology specific models</w:t>
      </w:r>
      <w:r w:rsidR="00B73C08">
        <w:t xml:space="preserve">. </w:t>
      </w:r>
    </w:p>
    <w:p w14:paraId="010CAE65" w14:textId="399C45C3" w:rsidR="00E20259" w:rsidRDefault="00845A54" w:rsidP="00E20259">
      <w:r>
        <w:t>Specification of profiles for transceiver properties, OMS / OTS attributes, ROADM</w:t>
      </w:r>
      <w:r w:rsidR="00C17521">
        <w:t xml:space="preserve"> internal</w:t>
      </w:r>
      <w:r>
        <w:t xml:space="preserve"> paths, amplification functions and fibers </w:t>
      </w:r>
      <w:r w:rsidR="00476D55">
        <w:t>have been added.</w:t>
      </w:r>
    </w:p>
    <w:p w14:paraId="4040739F" w14:textId="77777777" w:rsidR="00476D55" w:rsidRDefault="00476D55" w:rsidP="00E20259"/>
    <w:p w14:paraId="79BC9EFF" w14:textId="744059C2" w:rsidR="000B1328" w:rsidRPr="000B1328" w:rsidRDefault="009A7558" w:rsidP="009A7558">
      <w:pPr>
        <w:jc w:val="center"/>
        <w:rPr>
          <w:color w:val="FF0000"/>
        </w:rPr>
      </w:pPr>
      <w:r>
        <w:rPr>
          <w:noProof/>
        </w:rPr>
        <w:drawing>
          <wp:inline distT="0" distB="0" distL="0" distR="0" wp14:anchorId="63C050D3" wp14:editId="553AEC9B">
            <wp:extent cx="5943600" cy="3455035"/>
            <wp:effectExtent l="0" t="0" r="0" b="0"/>
            <wp:docPr id="1082" name="Picture 10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1082" descr="Diagram&#10;&#10;Description automatically generated"/>
                    <pic:cNvPicPr/>
                  </pic:nvPicPr>
                  <pic:blipFill>
                    <a:blip r:embed="rId31"/>
                    <a:stretch>
                      <a:fillRect/>
                    </a:stretch>
                  </pic:blipFill>
                  <pic:spPr>
                    <a:xfrm>
                      <a:off x="0" y="0"/>
                      <a:ext cx="5943600" cy="3455035"/>
                    </a:xfrm>
                    <a:prstGeom prst="rect">
                      <a:avLst/>
                    </a:prstGeom>
                  </pic:spPr>
                </pic:pic>
              </a:graphicData>
            </a:graphic>
          </wp:inline>
        </w:drawing>
      </w:r>
    </w:p>
    <w:p w14:paraId="79B99EE7" w14:textId="77777777" w:rsidR="004F47CF" w:rsidRDefault="004F47CF">
      <w:pPr>
        <w:rPr>
          <w:rFonts w:asciiTheme="majorHAnsi" w:eastAsiaTheme="majorEastAsia" w:hAnsiTheme="majorHAnsi" w:cstheme="majorBidi"/>
          <w:color w:val="2F5496" w:themeColor="accent1" w:themeShade="BF"/>
          <w:sz w:val="26"/>
          <w:szCs w:val="26"/>
        </w:rPr>
      </w:pPr>
      <w:r>
        <w:br w:type="page"/>
      </w:r>
    </w:p>
    <w:p w14:paraId="6EA500F5" w14:textId="45CC210D" w:rsidR="00E20259" w:rsidRDefault="00C86295" w:rsidP="00E20259">
      <w:pPr>
        <w:pStyle w:val="Heading2"/>
      </w:pPr>
      <w:bookmarkStart w:id="21" w:name="_Enhancements_to_NEP/SIP"/>
      <w:bookmarkEnd w:id="21"/>
      <w:r>
        <w:t>Enhancements to NEP/SIP relationships to better support service creation</w:t>
      </w:r>
    </w:p>
    <w:p w14:paraId="431CC2E5" w14:textId="3E921526" w:rsidR="00DA6144" w:rsidRPr="00DA6144" w:rsidRDefault="00DA6144" w:rsidP="00DA6144">
      <w:r>
        <w:t>The relationship between the NEP and SIP has been clarified in TR-547 v2.0 and the representation of layer mapping opportunities has been enhanced via the supported and available payload structure properties.</w:t>
      </w:r>
    </w:p>
    <w:p w14:paraId="2F5AF5D7" w14:textId="0E91F0C9" w:rsidR="000B1328" w:rsidRDefault="00C51BA2" w:rsidP="00DA6144">
      <w:r>
        <w:rPr>
          <w:noProof/>
        </w:rPr>
        <w:drawing>
          <wp:inline distT="0" distB="0" distL="0" distR="0" wp14:anchorId="5D91CDB7" wp14:editId="73661E07">
            <wp:extent cx="5943600" cy="3122295"/>
            <wp:effectExtent l="0" t="0" r="0" b="1905"/>
            <wp:docPr id="1085" name="Picture 10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descr="Diagram&#10;&#10;Description automatically generated"/>
                    <pic:cNvPicPr/>
                  </pic:nvPicPr>
                  <pic:blipFill>
                    <a:blip r:embed="rId32"/>
                    <a:stretch>
                      <a:fillRect/>
                    </a:stretch>
                  </pic:blipFill>
                  <pic:spPr>
                    <a:xfrm>
                      <a:off x="0" y="0"/>
                      <a:ext cx="5943600" cy="3122295"/>
                    </a:xfrm>
                    <a:prstGeom prst="rect">
                      <a:avLst/>
                    </a:prstGeom>
                  </pic:spPr>
                </pic:pic>
              </a:graphicData>
            </a:graphic>
          </wp:inline>
        </w:drawing>
      </w:r>
    </w:p>
    <w:p w14:paraId="0A99B1FF" w14:textId="15C99810" w:rsidR="004F47CF" w:rsidRDefault="00E573E5">
      <w:pPr>
        <w:rPr>
          <w:rFonts w:asciiTheme="majorHAnsi" w:eastAsiaTheme="majorEastAsia" w:hAnsiTheme="majorHAnsi" w:cstheme="majorBidi"/>
          <w:color w:val="2F5496" w:themeColor="accent1" w:themeShade="BF"/>
          <w:sz w:val="26"/>
          <w:szCs w:val="26"/>
        </w:rPr>
      </w:pPr>
      <w:r>
        <w:rPr>
          <w:noProof/>
        </w:rPr>
        <w:drawing>
          <wp:inline distT="0" distB="0" distL="0" distR="0" wp14:anchorId="71DB4D04" wp14:editId="348AE550">
            <wp:extent cx="5943600" cy="3369945"/>
            <wp:effectExtent l="0" t="0" r="0" b="1905"/>
            <wp:docPr id="1084" name="Graphic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43600" cy="3369945"/>
                    </a:xfrm>
                    <a:prstGeom prst="rect">
                      <a:avLst/>
                    </a:prstGeom>
                  </pic:spPr>
                </pic:pic>
              </a:graphicData>
            </a:graphic>
          </wp:inline>
        </w:drawing>
      </w:r>
      <w:r w:rsidR="004F47CF">
        <w:br w:type="page"/>
      </w:r>
    </w:p>
    <w:p w14:paraId="46D2FE4B" w14:textId="61120013" w:rsidR="00277AC8" w:rsidRDefault="00AF3F3C" w:rsidP="00277AC8">
      <w:pPr>
        <w:pStyle w:val="Heading2"/>
      </w:pPr>
      <w:bookmarkStart w:id="22" w:name="_Opportunity_to_state"/>
      <w:bookmarkEnd w:id="22"/>
      <w:r>
        <w:t>Opportunity t</w:t>
      </w:r>
      <w:r w:rsidR="000C5E8E">
        <w:t xml:space="preserve">o state </w:t>
      </w:r>
      <w:r w:rsidR="00277AC8" w:rsidRPr="003A529D">
        <w:t>resiliency-route-constraint</w:t>
      </w:r>
      <w:r w:rsidR="00277AC8">
        <w:t xml:space="preserve"> to </w:t>
      </w:r>
      <w:r w:rsidR="000C5E8E">
        <w:t>enable</w:t>
      </w:r>
      <w:r w:rsidR="00277AC8">
        <w:t xml:space="preserve"> enhanced protection route requests</w:t>
      </w:r>
    </w:p>
    <w:p w14:paraId="1FDCBA84" w14:textId="461024C8" w:rsidR="0065077C" w:rsidRDefault="00C33387" w:rsidP="0065077C">
      <w:r>
        <w:t>TAPI v2.1.3 provided opportunities to state constraints on the overall connectivity ser</w:t>
      </w:r>
      <w:r w:rsidR="002B2C1A">
        <w:t xml:space="preserve">vice but </w:t>
      </w:r>
      <w:r w:rsidR="00965A0A">
        <w:t>not</w:t>
      </w:r>
      <w:r w:rsidR="002B2C1A">
        <w:t xml:space="preserve"> on individual routes supporting that service.</w:t>
      </w:r>
    </w:p>
    <w:p w14:paraId="69F1BA2A" w14:textId="79F9932F" w:rsidR="008253B7" w:rsidRDefault="008253B7" w:rsidP="0065077C">
      <w:r>
        <w:t>TAPI V2.4.0 s</w:t>
      </w:r>
      <w:r w:rsidR="00B726F4">
        <w:t xml:space="preserve">upports </w:t>
      </w:r>
      <w:r w:rsidR="00E03D92">
        <w:t>resilienc</w:t>
      </w:r>
      <w:r w:rsidR="00783BE3">
        <w:t>y-route-constraint w</w:t>
      </w:r>
      <w:r w:rsidR="00022E3F">
        <w:t>here there is an opportunity for multiple instances per connectivity-service</w:t>
      </w:r>
      <w:r w:rsidR="00BD360B">
        <w:t>. This allows the client to state constraints per priority route</w:t>
      </w:r>
      <w:r w:rsidR="00EA7B19">
        <w:t xml:space="preserve"> and hence guide the layout </w:t>
      </w:r>
      <w:r w:rsidR="00024171">
        <w:t>o</w:t>
      </w:r>
      <w:r w:rsidR="00EA7B19">
        <w:t>f each route.</w:t>
      </w:r>
    </w:p>
    <w:p w14:paraId="4B2515FA" w14:textId="5C3E5945" w:rsidR="00615597" w:rsidRDefault="00727E5B" w:rsidP="0065077C">
      <w:r w:rsidRPr="00727E5B">
        <w:rPr>
          <w:noProof/>
        </w:rPr>
        <w:drawing>
          <wp:inline distT="0" distB="0" distL="0" distR="0" wp14:anchorId="5EF3866E" wp14:editId="3F6ADCB0">
            <wp:extent cx="5943600" cy="421894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18940"/>
                    </a:xfrm>
                    <a:prstGeom prst="rect">
                      <a:avLst/>
                    </a:prstGeom>
                  </pic:spPr>
                </pic:pic>
              </a:graphicData>
            </a:graphic>
          </wp:inline>
        </w:drawing>
      </w:r>
    </w:p>
    <w:p w14:paraId="647A0725" w14:textId="77777777" w:rsidR="004F47CF" w:rsidRDefault="004F47CF">
      <w:pPr>
        <w:rPr>
          <w:rFonts w:asciiTheme="majorHAnsi" w:eastAsiaTheme="majorEastAsia" w:hAnsiTheme="majorHAnsi" w:cstheme="majorBidi"/>
          <w:color w:val="2F5496" w:themeColor="accent1" w:themeShade="BF"/>
          <w:sz w:val="26"/>
          <w:szCs w:val="26"/>
        </w:rPr>
      </w:pPr>
      <w:r>
        <w:br w:type="page"/>
      </w:r>
    </w:p>
    <w:p w14:paraId="6A81FA9A" w14:textId="454E35FD" w:rsidR="0065077C" w:rsidRDefault="00C86295" w:rsidP="0065077C">
      <w:pPr>
        <w:pStyle w:val="Heading2"/>
      </w:pPr>
      <w:bookmarkStart w:id="23" w:name="_Expansion_of_UNI"/>
      <w:bookmarkEnd w:id="23"/>
      <w:r>
        <w:t xml:space="preserve">Expansion of </w:t>
      </w:r>
      <w:r w:rsidR="0065077C">
        <w:t>UNI and ENN</w:t>
      </w:r>
      <w:r w:rsidR="003554A4">
        <w:t>I</w:t>
      </w:r>
      <w:r w:rsidR="0065077C">
        <w:t xml:space="preserve"> models </w:t>
      </w:r>
      <w:r w:rsidR="003554A4">
        <w:t>to cover key patterns</w:t>
      </w:r>
    </w:p>
    <w:p w14:paraId="01DDD798" w14:textId="72631BDE" w:rsidR="006A44A1" w:rsidRDefault="00DE1732" w:rsidP="006A44A1">
      <w:r>
        <w:t xml:space="preserve">Many examples </w:t>
      </w:r>
      <w:r w:rsidR="00CF1E2A">
        <w:t>of</w:t>
      </w:r>
      <w:r>
        <w:t xml:space="preserve"> provisioning scenarios explaining how to use the CSEP</w:t>
      </w:r>
      <w:r w:rsidR="00647693">
        <w:t>s, SIPs etc. at various points in the network</w:t>
      </w:r>
      <w:r w:rsidR="000A6AE4">
        <w:t xml:space="preserve"> </w:t>
      </w:r>
      <w:r w:rsidR="00CF1E2A">
        <w:t>illustrating</w:t>
      </w:r>
      <w:r w:rsidR="000A6AE4">
        <w:t xml:space="preserve"> s</w:t>
      </w:r>
      <w:r w:rsidR="00AC7A3E">
        <w:t xml:space="preserve">everal alternative UNI models with different degrees of simplification, </w:t>
      </w:r>
      <w:r w:rsidR="005A3343">
        <w:t xml:space="preserve">enhanced ENNI </w:t>
      </w:r>
      <w:r w:rsidR="004C0D76">
        <w:t>structures</w:t>
      </w:r>
      <w:r w:rsidR="005A3343">
        <w:t xml:space="preserve"> and asymmetric network </w:t>
      </w:r>
      <w:r w:rsidR="004C0D76">
        <w:t>structures as well as structures</w:t>
      </w:r>
      <w:r>
        <w:t xml:space="preserve"> including use of serial compound link connection</w:t>
      </w:r>
      <w:r w:rsidR="000C0BDE">
        <w:t>s</w:t>
      </w:r>
      <w:r>
        <w:t>.</w:t>
      </w:r>
    </w:p>
    <w:p w14:paraId="37AD35E1" w14:textId="77777777" w:rsidR="00DE1732" w:rsidRDefault="00DE1732" w:rsidP="006A44A1"/>
    <w:p w14:paraId="3E908ACA" w14:textId="5F31089C" w:rsidR="00A65C31" w:rsidRDefault="00BA16C2" w:rsidP="006A44A1">
      <w:r>
        <w:rPr>
          <w:noProof/>
        </w:rPr>
        <w:drawing>
          <wp:inline distT="0" distB="0" distL="0" distR="0" wp14:anchorId="0EF1C591" wp14:editId="2CC73B41">
            <wp:extent cx="5943600" cy="334327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3343275"/>
                    </a:xfrm>
                    <a:prstGeom prst="rect">
                      <a:avLst/>
                    </a:prstGeom>
                  </pic:spPr>
                </pic:pic>
              </a:graphicData>
            </a:graphic>
          </wp:inline>
        </w:drawing>
      </w:r>
    </w:p>
    <w:p w14:paraId="20433F6F" w14:textId="77777777" w:rsidR="00CD0A10" w:rsidRPr="003E5757" w:rsidRDefault="00CD0A10" w:rsidP="00CD0A10">
      <w:pPr>
        <w:ind w:left="720"/>
      </w:pPr>
      <w:r w:rsidRPr="008D6743">
        <w:rPr>
          <w:noProof/>
        </w:rPr>
        <w:drawing>
          <wp:inline distT="0" distB="0" distL="0" distR="0" wp14:anchorId="4D812276" wp14:editId="6E13D60A">
            <wp:extent cx="5149451" cy="15132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283"/>
                    <a:stretch/>
                  </pic:blipFill>
                  <pic:spPr bwMode="auto">
                    <a:xfrm>
                      <a:off x="0" y="0"/>
                      <a:ext cx="5163182" cy="1517303"/>
                    </a:xfrm>
                    <a:prstGeom prst="rect">
                      <a:avLst/>
                    </a:prstGeom>
                    <a:noFill/>
                    <a:ln>
                      <a:noFill/>
                    </a:ln>
                    <a:extLst>
                      <a:ext uri="{53640926-AAD7-44D8-BBD7-CCE9431645EC}">
                        <a14:shadowObscured xmlns:a14="http://schemas.microsoft.com/office/drawing/2010/main"/>
                      </a:ext>
                    </a:extLst>
                  </pic:spPr>
                </pic:pic>
              </a:graphicData>
            </a:graphic>
          </wp:inline>
        </w:drawing>
      </w:r>
    </w:p>
    <w:p w14:paraId="4EE54B28" w14:textId="77777777" w:rsidR="00CD0A10" w:rsidRDefault="00CD0A10" w:rsidP="00CD0A10">
      <w:pPr>
        <w:ind w:left="1440"/>
        <w:rPr>
          <w:rFonts w:asciiTheme="majorHAnsi" w:eastAsiaTheme="majorEastAsia" w:hAnsiTheme="majorHAnsi" w:cstheme="majorBidi"/>
          <w:color w:val="2F5496" w:themeColor="accent1" w:themeShade="BF"/>
          <w:sz w:val="26"/>
          <w:szCs w:val="26"/>
        </w:rPr>
      </w:pPr>
      <w:r w:rsidRPr="008D6743">
        <w:rPr>
          <w:sz w:val="16"/>
          <w:szCs w:val="12"/>
        </w:rPr>
        <w:t>Figure</w:t>
      </w:r>
      <w:r>
        <w:rPr>
          <w:sz w:val="16"/>
          <w:szCs w:val="12"/>
        </w:rPr>
        <w:t xml:space="preserve"> 6-16</w:t>
      </w:r>
      <w:r w:rsidRPr="008D6743">
        <w:rPr>
          <w:sz w:val="16"/>
          <w:szCs w:val="12"/>
        </w:rPr>
        <w:t xml:space="preserve"> Asymmetric Scenario 1: Handoff at ODU4 Layer, no ODU2 layer on ENNI</w:t>
      </w:r>
    </w:p>
    <w:p w14:paraId="63314420" w14:textId="5178BEF9" w:rsidR="004F47CF" w:rsidRDefault="004F47CF">
      <w:pPr>
        <w:rPr>
          <w:rFonts w:asciiTheme="majorHAnsi" w:eastAsiaTheme="majorEastAsia" w:hAnsiTheme="majorHAnsi" w:cstheme="majorBidi"/>
          <w:color w:val="2F5496" w:themeColor="accent1" w:themeShade="BF"/>
          <w:sz w:val="26"/>
          <w:szCs w:val="26"/>
        </w:rPr>
      </w:pPr>
    </w:p>
    <w:p w14:paraId="4A2776F7" w14:textId="670BCA8E" w:rsidR="005A6460" w:rsidRDefault="005A6460">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547C28F5" w14:textId="38710749" w:rsidR="00CF5052" w:rsidRDefault="00816B89" w:rsidP="00CF5052">
      <w:pPr>
        <w:pStyle w:val="Heading2"/>
      </w:pPr>
      <w:bookmarkStart w:id="24" w:name="_Clarification_of_tapi-notification"/>
      <w:bookmarkEnd w:id="24"/>
      <w:r>
        <w:t xml:space="preserve">Clarification of </w:t>
      </w:r>
      <w:proofErr w:type="spellStart"/>
      <w:r>
        <w:t>tapi</w:t>
      </w:r>
      <w:proofErr w:type="spellEnd"/>
      <w:r>
        <w:t>-notification usage to improve interoperability consistency</w:t>
      </w:r>
    </w:p>
    <w:p w14:paraId="715BEB13" w14:textId="4C450373" w:rsidR="00FE624F" w:rsidRDefault="003A1203" w:rsidP="00375768">
      <w:r>
        <w:t>The definition in TAPI v2.1.3</w:t>
      </w:r>
      <w:r w:rsidR="00FE624F">
        <w:t xml:space="preserve"> TR-547 v1.1</w:t>
      </w:r>
      <w:r>
        <w:t xml:space="preserve"> provided a flexible approach to RESTCONF notifications but </w:t>
      </w:r>
      <w:r w:rsidR="00FE624F">
        <w:t>did not sufficiently guide</w:t>
      </w:r>
      <w:r w:rsidR="003271FE">
        <w:t>/constrain</w:t>
      </w:r>
      <w:r w:rsidR="00FE624F">
        <w:t xml:space="preserve"> the implementation. </w:t>
      </w:r>
    </w:p>
    <w:p w14:paraId="4419B3E0" w14:textId="77777777" w:rsidR="003271FE" w:rsidRDefault="00FE624F" w:rsidP="00375768">
      <w:r>
        <w:t>TAPI v2.4.0 TR-547 v2.0</w:t>
      </w:r>
      <w:r w:rsidR="003271FE">
        <w:t>:</w:t>
      </w:r>
    </w:p>
    <w:p w14:paraId="71AB7FAA" w14:textId="22D425F5" w:rsidR="003271FE" w:rsidRDefault="00207BFF" w:rsidP="003271FE">
      <w:pPr>
        <w:pStyle w:val="ListParagraph"/>
        <w:numPr>
          <w:ilvl w:val="0"/>
          <w:numId w:val="4"/>
        </w:numPr>
      </w:pPr>
      <w:r>
        <w:t>M</w:t>
      </w:r>
      <w:r w:rsidR="00D043A7">
        <w:t xml:space="preserve">akes </w:t>
      </w:r>
      <w:r w:rsidR="003271FE">
        <w:t xml:space="preserve">general </w:t>
      </w:r>
      <w:r w:rsidR="00D043A7">
        <w:t xml:space="preserve">updates to </w:t>
      </w:r>
      <w:r w:rsidR="00375768">
        <w:t xml:space="preserve">RESTCONF notification </w:t>
      </w:r>
      <w:r w:rsidR="00D043A7">
        <w:t>definition</w:t>
      </w:r>
      <w:r w:rsidR="00A95261">
        <w:t>.</w:t>
      </w:r>
      <w:r w:rsidR="00D043A7">
        <w:t xml:space="preserve"> </w:t>
      </w:r>
    </w:p>
    <w:p w14:paraId="7F35B843" w14:textId="6609BFD6" w:rsidR="003271FE" w:rsidRDefault="00207BFF" w:rsidP="003271FE">
      <w:pPr>
        <w:pStyle w:val="ListParagraph"/>
        <w:numPr>
          <w:ilvl w:val="0"/>
          <w:numId w:val="4"/>
        </w:numPr>
      </w:pPr>
      <w:r>
        <w:t>P</w:t>
      </w:r>
      <w:r w:rsidR="003271FE">
        <w:t>rovides</w:t>
      </w:r>
      <w:r w:rsidR="00D043A7">
        <w:t xml:space="preserve"> improvements to </w:t>
      </w:r>
      <w:r w:rsidR="00375768">
        <w:t>RESTCONF stream discovery</w:t>
      </w:r>
      <w:r w:rsidR="00A95261">
        <w:t>.</w:t>
      </w:r>
      <w:r w:rsidR="00D043A7">
        <w:t xml:space="preserve"> </w:t>
      </w:r>
    </w:p>
    <w:p w14:paraId="636DD200" w14:textId="76903555" w:rsidR="00AB576C" w:rsidRDefault="00207BFF" w:rsidP="00375768">
      <w:pPr>
        <w:pStyle w:val="ListParagraph"/>
        <w:numPr>
          <w:ilvl w:val="0"/>
          <w:numId w:val="4"/>
        </w:numPr>
      </w:pPr>
      <w:r>
        <w:t>E</w:t>
      </w:r>
      <w:r w:rsidR="003271FE">
        <w:t>nhances</w:t>
      </w:r>
      <w:r w:rsidR="00D043A7">
        <w:t xml:space="preserve"> </w:t>
      </w:r>
      <w:r w:rsidR="009D4C2D">
        <w:t>definition of</w:t>
      </w:r>
      <w:r w:rsidR="00375768">
        <w:t xml:space="preserve"> notification generation</w:t>
      </w:r>
      <w:r w:rsidR="009D4C2D">
        <w:t xml:space="preserve"> including guidelines on which notifications should be generated </w:t>
      </w:r>
      <w:r w:rsidR="00D360B9">
        <w:t xml:space="preserve">and </w:t>
      </w:r>
      <w:r w:rsidR="009D4C2D">
        <w:t>when</w:t>
      </w:r>
      <w:r w:rsidR="00D360B9">
        <w:t xml:space="preserve"> they should be generated</w:t>
      </w:r>
      <w:r w:rsidR="003271FE">
        <w:t xml:space="preserve"> (provided in a </w:t>
      </w:r>
      <w:hyperlink r:id="rId38" w:history="1">
        <w:r w:rsidR="003271FE" w:rsidRPr="007C29C0">
          <w:rPr>
            <w:rStyle w:val="Hyperlink"/>
          </w:rPr>
          <w:t>companion document</w:t>
        </w:r>
      </w:hyperlink>
      <w:r w:rsidR="003271FE">
        <w:t xml:space="preserve"> for both </w:t>
      </w:r>
      <w:proofErr w:type="spellStart"/>
      <w:r w:rsidR="003271FE">
        <w:t>tapi</w:t>
      </w:r>
      <w:proofErr w:type="spellEnd"/>
      <w:r w:rsidR="003271FE">
        <w:t xml:space="preserve">-notification and </w:t>
      </w:r>
      <w:proofErr w:type="spellStart"/>
      <w:r w:rsidR="003271FE">
        <w:t>tapi</w:t>
      </w:r>
      <w:proofErr w:type="spellEnd"/>
      <w:r w:rsidR="003271FE">
        <w:t>-streaming)</w:t>
      </w:r>
      <w:r w:rsidR="009D4C2D">
        <w:t xml:space="preserve">. </w:t>
      </w:r>
    </w:p>
    <w:p w14:paraId="3CFAE6DF" w14:textId="5C9ED6B9" w:rsidR="00AB4124" w:rsidRDefault="00207BFF" w:rsidP="00AB4124">
      <w:pPr>
        <w:pStyle w:val="ListParagraph"/>
        <w:numPr>
          <w:ilvl w:val="0"/>
          <w:numId w:val="4"/>
        </w:numPr>
      </w:pPr>
      <w:r>
        <w:t>R</w:t>
      </w:r>
      <w:r w:rsidR="00AB4124">
        <w:t xml:space="preserve">eferences a </w:t>
      </w:r>
      <w:hyperlink r:id="rId39" w:history="1">
        <w:r w:rsidR="00AB4124" w:rsidRPr="007C29C0">
          <w:rPr>
            <w:rStyle w:val="Hyperlink"/>
          </w:rPr>
          <w:t>companion document</w:t>
        </w:r>
      </w:hyperlink>
      <w:r w:rsidR="00AB4124">
        <w:t xml:space="preserve"> on Notification and Streaming sequences</w:t>
      </w:r>
      <w:r w:rsidR="00A95261">
        <w:t>.</w:t>
      </w:r>
    </w:p>
    <w:p w14:paraId="1F52A785" w14:textId="269C9C29" w:rsidR="00B375CA" w:rsidRDefault="00207BFF" w:rsidP="00375768">
      <w:pPr>
        <w:pStyle w:val="ListParagraph"/>
        <w:numPr>
          <w:ilvl w:val="0"/>
          <w:numId w:val="4"/>
        </w:numPr>
      </w:pPr>
      <w:r>
        <w:t>U</w:t>
      </w:r>
      <w:r w:rsidR="00F6629E">
        <w:t xml:space="preserve">ses a formal </w:t>
      </w:r>
      <w:r w:rsidR="00FB4E92">
        <w:t xml:space="preserve">object creation approach </w:t>
      </w:r>
      <w:r w:rsidR="00A95394">
        <w:t xml:space="preserve">now aligned with the approach used in TAPI v2.1.3 for </w:t>
      </w:r>
      <w:proofErr w:type="spellStart"/>
      <w:r w:rsidR="00A95394">
        <w:t>tapi</w:t>
      </w:r>
      <w:proofErr w:type="spellEnd"/>
      <w:r w:rsidR="00A95394">
        <w:t xml:space="preserve">-streaming (for creations and change) where the </w:t>
      </w:r>
      <w:r w:rsidR="00375768">
        <w:t>notification</w:t>
      </w:r>
      <w:r w:rsidR="00A95394">
        <w:t xml:space="preserve"> structure is augmented with the </w:t>
      </w:r>
      <w:r w:rsidR="00375768">
        <w:t>object</w:t>
      </w:r>
      <w:r w:rsidR="00F331D5">
        <w:t xml:space="preserve"> to be created.</w:t>
      </w:r>
    </w:p>
    <w:p w14:paraId="59208D8D" w14:textId="1B8B6760" w:rsidR="00135599" w:rsidRDefault="00F474FE" w:rsidP="00135599">
      <w:r>
        <w:rPr>
          <w:noProof/>
        </w:rPr>
        <w:drawing>
          <wp:inline distT="0" distB="0" distL="0" distR="0" wp14:anchorId="4E09961B" wp14:editId="1D85704F">
            <wp:extent cx="5943600" cy="3764915"/>
            <wp:effectExtent l="0" t="0" r="0" b="6985"/>
            <wp:docPr id="1081" name="Picture 108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descr="A picture containing table&#10;&#10;Description automatically generated"/>
                    <pic:cNvPicPr/>
                  </pic:nvPicPr>
                  <pic:blipFill>
                    <a:blip r:embed="rId40"/>
                    <a:stretch>
                      <a:fillRect/>
                    </a:stretch>
                  </pic:blipFill>
                  <pic:spPr>
                    <a:xfrm>
                      <a:off x="0" y="0"/>
                      <a:ext cx="5943600" cy="3764915"/>
                    </a:xfrm>
                    <a:prstGeom prst="rect">
                      <a:avLst/>
                    </a:prstGeom>
                  </pic:spPr>
                </pic:pic>
              </a:graphicData>
            </a:graphic>
          </wp:inline>
        </w:drawing>
      </w:r>
    </w:p>
    <w:p w14:paraId="0BF65B42" w14:textId="77777777" w:rsidR="004F47CF" w:rsidRDefault="004F47CF">
      <w:pPr>
        <w:rPr>
          <w:rFonts w:asciiTheme="majorHAnsi" w:eastAsiaTheme="majorEastAsia" w:hAnsiTheme="majorHAnsi" w:cstheme="majorBidi"/>
          <w:color w:val="2F5496" w:themeColor="accent1" w:themeShade="BF"/>
          <w:sz w:val="26"/>
          <w:szCs w:val="26"/>
        </w:rPr>
      </w:pPr>
      <w:r>
        <w:br w:type="page"/>
      </w:r>
    </w:p>
    <w:p w14:paraId="60C540E7" w14:textId="7A7AC170" w:rsidR="008D5B8B" w:rsidRDefault="00816B89" w:rsidP="00F35808">
      <w:pPr>
        <w:pStyle w:val="Heading2"/>
      </w:pPr>
      <w:bookmarkStart w:id="25" w:name="_Extensive_enhancements_to"/>
      <w:bookmarkEnd w:id="25"/>
      <w:r>
        <w:t>Extensive enhancements to the provisioning scenarios to deal with broader network variety</w:t>
      </w:r>
    </w:p>
    <w:p w14:paraId="0770F718" w14:textId="32A26E37" w:rsidR="00BD0951" w:rsidRDefault="001A0B0E" w:rsidP="00375768">
      <w:r>
        <w:t xml:space="preserve">Opportunity to apply constraints to </w:t>
      </w:r>
      <w:r w:rsidR="00222807">
        <w:t>connectivity-service requests have been enhanced</w:t>
      </w:r>
      <w:r w:rsidR="007B4A37">
        <w:t>. S</w:t>
      </w:r>
      <w:r w:rsidR="00CC474E">
        <w:t>tructures have been added</w:t>
      </w:r>
      <w:r w:rsidR="00222807">
        <w:t xml:space="preserve"> to allow for</w:t>
      </w:r>
      <w:r w:rsidR="00572061">
        <w:t xml:space="preserve"> explicit</w:t>
      </w:r>
      <w:r w:rsidR="00222807">
        <w:t xml:space="preserve"> </w:t>
      </w:r>
      <w:r w:rsidR="00A37FA4">
        <w:t>layer protocol</w:t>
      </w:r>
      <w:r w:rsidR="00CC474E">
        <w:t xml:space="preserve"> constraints</w:t>
      </w:r>
      <w:r w:rsidR="00A37FA4">
        <w:t>, removing the need for CSEP-based workarounds</w:t>
      </w:r>
      <w:r w:rsidR="00F40543">
        <w:t>.</w:t>
      </w:r>
      <w:r w:rsidR="000E52E7">
        <w:t xml:space="preserve"> Further </w:t>
      </w:r>
      <w:r w:rsidR="00A37FA4">
        <w:t>detailed scenarios and drawings of key structures</w:t>
      </w:r>
      <w:r w:rsidR="000E52E7">
        <w:t xml:space="preserve"> have been added and there has been a </w:t>
      </w:r>
      <w:r w:rsidR="00A37FA4">
        <w:t>review of SIP / NEP / CEP / CSEP parameters</w:t>
      </w:r>
      <w:r w:rsidR="005F463F">
        <w:t xml:space="preserve"> that has significantly improved the model</w:t>
      </w:r>
      <w:r w:rsidR="0011703E">
        <w:t>.</w:t>
      </w:r>
    </w:p>
    <w:p w14:paraId="3BA7C313" w14:textId="77777777" w:rsidR="004F3330" w:rsidRDefault="004F3330" w:rsidP="004F3330">
      <w:r w:rsidRPr="00C54F45">
        <w:rPr>
          <w:noProof/>
        </w:rPr>
        <w:drawing>
          <wp:inline distT="0" distB="0" distL="0" distR="0" wp14:anchorId="6FB95511" wp14:editId="34016EA7">
            <wp:extent cx="5943600" cy="28227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b="2431"/>
                    <a:stretch/>
                  </pic:blipFill>
                  <pic:spPr bwMode="auto">
                    <a:xfrm>
                      <a:off x="0" y="0"/>
                      <a:ext cx="5943600" cy="2822713"/>
                    </a:xfrm>
                    <a:prstGeom prst="rect">
                      <a:avLst/>
                    </a:prstGeom>
                    <a:noFill/>
                    <a:ln>
                      <a:noFill/>
                    </a:ln>
                    <a:extLst>
                      <a:ext uri="{53640926-AAD7-44D8-BBD7-CCE9431645EC}">
                        <a14:shadowObscured xmlns:a14="http://schemas.microsoft.com/office/drawing/2010/main"/>
                      </a:ext>
                    </a:extLst>
                  </pic:spPr>
                </pic:pic>
              </a:graphicData>
            </a:graphic>
          </wp:inline>
        </w:drawing>
      </w:r>
    </w:p>
    <w:p w14:paraId="1B39E75A" w14:textId="0346B27B" w:rsidR="0011703E" w:rsidRDefault="004F3330" w:rsidP="004F3330">
      <w:pPr>
        <w:pStyle w:val="TableCaption"/>
      </w:pPr>
      <w:bookmarkStart w:id="26" w:name="_Ref106290936"/>
      <w:bookmarkStart w:id="27" w:name="_Ref115784807"/>
      <w:bookmarkStart w:id="28" w:name="_Toc121313933"/>
      <w:r w:rsidRPr="00A61677">
        <w:t xml:space="preserve">Figure </w:t>
      </w:r>
      <w:r w:rsidRPr="00B03234">
        <w:fldChar w:fldCharType="begin" w:fldLock="1"/>
      </w:r>
      <w:r w:rsidRPr="00B03234">
        <w:instrText>STYLEREF 1 \s</w:instrText>
      </w:r>
      <w:r w:rsidRPr="00B03234">
        <w:fldChar w:fldCharType="separate"/>
      </w:r>
      <w:r>
        <w:rPr>
          <w:noProof/>
        </w:rPr>
        <w:t>6</w:t>
      </w:r>
      <w:r w:rsidRPr="00B03234">
        <w:fldChar w:fldCharType="end"/>
      </w:r>
      <w:r w:rsidRPr="00A61677">
        <w:noBreakHyphen/>
      </w:r>
      <w:r w:rsidRPr="00B03234">
        <w:fldChar w:fldCharType="begin"/>
      </w:r>
      <w:r w:rsidRPr="00B03234">
        <w:instrText>SEQ Figure \* ARABIC \s 1</w:instrText>
      </w:r>
      <w:r w:rsidRPr="00B03234">
        <w:fldChar w:fldCharType="separate"/>
      </w:r>
      <w:r>
        <w:rPr>
          <w:noProof/>
        </w:rPr>
        <w:t>8</w:t>
      </w:r>
      <w:r w:rsidRPr="00B03234">
        <w:fldChar w:fldCharType="end"/>
      </w:r>
      <w:bookmarkEnd w:id="26"/>
      <w:r w:rsidRPr="00A61677">
        <w:t xml:space="preserve"> </w:t>
      </w:r>
      <w:proofErr w:type="spellStart"/>
      <w:r w:rsidRPr="00B03234">
        <w:t>ODUk</w:t>
      </w:r>
      <w:proofErr w:type="spellEnd"/>
      <w:r w:rsidRPr="00B03234">
        <w:t xml:space="preserve"> Serial Compound Link Connection Connectivity Service</w:t>
      </w:r>
      <w:bookmarkEnd w:id="27"/>
      <w:bookmarkEnd w:id="28"/>
    </w:p>
    <w:p w14:paraId="3E161DB5" w14:textId="4E21A662" w:rsidR="00CF5052" w:rsidRDefault="009A6265" w:rsidP="006A44A1">
      <w:r>
        <w:t>Network topology descriptions have bee</w:t>
      </w:r>
      <w:r w:rsidR="0086512C">
        <w:t xml:space="preserve">n enhanced </w:t>
      </w:r>
      <w:r w:rsidR="00963257">
        <w:t>to explain</w:t>
      </w:r>
      <w:r w:rsidR="005276B7">
        <w:t xml:space="preserve"> support for a wider range of solution</w:t>
      </w:r>
      <w:r w:rsidR="009010BF">
        <w:t>s with a variety of arrangements of media channel termination allowing for cases where there is only a single level</w:t>
      </w:r>
      <w:r w:rsidR="005035E3">
        <w:t xml:space="preserve"> of media channel </w:t>
      </w:r>
      <w:r w:rsidR="005C52DC">
        <w:t xml:space="preserve">including the case where there is an </w:t>
      </w:r>
      <w:proofErr w:type="spellStart"/>
      <w:r w:rsidR="005C52DC">
        <w:t>OTSiMC</w:t>
      </w:r>
      <w:proofErr w:type="spellEnd"/>
      <w:r w:rsidR="005C52DC">
        <w:t xml:space="preserve"> directly routed over an OMS.</w:t>
      </w:r>
    </w:p>
    <w:p w14:paraId="3EF3F52B" w14:textId="77777777" w:rsidR="007841F0" w:rsidRDefault="007841F0" w:rsidP="007841F0">
      <w:r>
        <w:t>Media Channel provisioning has been enhanced to enable specification based on ITU-T n and m parameters as an alternative to explicit spectrum statements.</w:t>
      </w:r>
    </w:p>
    <w:p w14:paraId="58B29FFD" w14:textId="13F2B87C" w:rsidR="00820572" w:rsidRDefault="009C486C" w:rsidP="006A44A1">
      <w:r>
        <w:t>Some e</w:t>
      </w:r>
      <w:r w:rsidR="00820572">
        <w:t>xisting use cases</w:t>
      </w:r>
      <w:r>
        <w:t xml:space="preserve"> have been adjusted to drive service provisioning from </w:t>
      </w:r>
      <w:r w:rsidR="00E706A6">
        <w:t xml:space="preserve">the DSR/ODU perspective as opposed to </w:t>
      </w:r>
      <w:proofErr w:type="spellStart"/>
      <w:r w:rsidR="00E706A6">
        <w:t>OTSi</w:t>
      </w:r>
      <w:proofErr w:type="spellEnd"/>
      <w:r w:rsidR="00E706A6">
        <w:t>/</w:t>
      </w:r>
      <w:proofErr w:type="spellStart"/>
      <w:r w:rsidR="00E706A6">
        <w:t>OTSiA</w:t>
      </w:r>
      <w:proofErr w:type="spellEnd"/>
      <w:r w:rsidR="001A0B0E">
        <w:t xml:space="preserve">. </w:t>
      </w:r>
      <w:r w:rsidR="009F63C0">
        <w:t>For example</w:t>
      </w:r>
      <w:r w:rsidR="004F1A6C">
        <w:t>,</w:t>
      </w:r>
      <w:r w:rsidR="009F63C0">
        <w:t xml:space="preserve"> </w:t>
      </w:r>
      <w:r w:rsidR="00FD4241">
        <w:t>u</w:t>
      </w:r>
      <w:r w:rsidRPr="009C486C">
        <w:t>se case 1d</w:t>
      </w:r>
      <w:r w:rsidR="009F63C0">
        <w:t xml:space="preserve"> </w:t>
      </w:r>
      <w:r w:rsidR="00D512F9">
        <w:t xml:space="preserve">in TR-547 v2.0 </w:t>
      </w:r>
      <w:r w:rsidR="009F63C0">
        <w:t>is now “</w:t>
      </w:r>
      <w:r w:rsidRPr="009C486C">
        <w:t>DIGITAL_OTN with PHOTONIC_MEDIA/</w:t>
      </w:r>
      <w:proofErr w:type="spellStart"/>
      <w:r w:rsidRPr="009C486C">
        <w:t>OTSi</w:t>
      </w:r>
      <w:proofErr w:type="spellEnd"/>
      <w:r w:rsidRPr="009C486C">
        <w:t xml:space="preserve"> Service Provisioning</w:t>
      </w:r>
      <w:r w:rsidR="009F63C0">
        <w:t xml:space="preserve">” whereas in </w:t>
      </w:r>
      <w:r w:rsidR="00D512F9">
        <w:t xml:space="preserve">TR-547 v1.1 it was </w:t>
      </w:r>
      <w:r w:rsidR="00B41039">
        <w:t>“</w:t>
      </w:r>
      <w:r w:rsidR="00B41039" w:rsidRPr="00B41039">
        <w:t>Unconstrained PHOTONIC_MEDIA/</w:t>
      </w:r>
      <w:proofErr w:type="spellStart"/>
      <w:r w:rsidR="00B41039" w:rsidRPr="00B41039">
        <w:t>OTSi</w:t>
      </w:r>
      <w:proofErr w:type="spellEnd"/>
      <w:r w:rsidR="00B41039" w:rsidRPr="00B41039">
        <w:t xml:space="preserve"> Service Provisioning</w:t>
      </w:r>
      <w:r w:rsidR="00B41039">
        <w:t>”</w:t>
      </w:r>
      <w:r w:rsidR="004F43B3">
        <w:t>. The essential outcome of the use case is the same</w:t>
      </w:r>
      <w:r w:rsidR="00963257">
        <w:t>, but the change of focus recognizes the purpose of the use case as opposed to the underlying realization.</w:t>
      </w:r>
    </w:p>
    <w:p w14:paraId="52D1404F" w14:textId="77777777" w:rsidR="007841F0" w:rsidRDefault="007841F0" w:rsidP="006A44A1"/>
    <w:p w14:paraId="35B4CE0A" w14:textId="6888251A" w:rsidR="003902B3" w:rsidRDefault="003902B3" w:rsidP="006A44A1"/>
    <w:p w14:paraId="11D9CAF4" w14:textId="77777777" w:rsidR="007841F0" w:rsidRDefault="007841F0">
      <w:pPr>
        <w:rPr>
          <w:rFonts w:asciiTheme="majorHAnsi" w:eastAsiaTheme="majorEastAsia" w:hAnsiTheme="majorHAnsi" w:cstheme="majorBidi"/>
          <w:color w:val="2F5496" w:themeColor="accent1" w:themeShade="BF"/>
          <w:sz w:val="26"/>
          <w:szCs w:val="26"/>
        </w:rPr>
      </w:pPr>
      <w:r>
        <w:br w:type="page"/>
      </w:r>
    </w:p>
    <w:p w14:paraId="786CB3E3" w14:textId="3915BBFE" w:rsidR="00C500CD" w:rsidRDefault="00816B89" w:rsidP="00E20259">
      <w:pPr>
        <w:pStyle w:val="Heading2"/>
      </w:pPr>
      <w:bookmarkStart w:id="29" w:name="_Major_clarification_of"/>
      <w:bookmarkEnd w:id="29"/>
      <w:r>
        <w:t>Major clarification of conditional property statements to improve compliance opportunity</w:t>
      </w:r>
    </w:p>
    <w:p w14:paraId="2BCCBF7A" w14:textId="152CB238" w:rsidR="001565CF" w:rsidRPr="000B5C3D" w:rsidRDefault="00E8085C">
      <w:r>
        <w:t xml:space="preserve">Extensive improvements to </w:t>
      </w:r>
      <w:r w:rsidR="00C500CD">
        <w:t xml:space="preserve">Mandatory / Conditional statements </w:t>
      </w:r>
      <w:r w:rsidR="00954762">
        <w:t xml:space="preserve">in </w:t>
      </w:r>
      <w:r>
        <w:t>use cases</w:t>
      </w:r>
      <w:r w:rsidR="005C26CD">
        <w:t xml:space="preserve"> in TR-547</w:t>
      </w:r>
      <w:r>
        <w:t>. M</w:t>
      </w:r>
      <w:r w:rsidR="00C500CD">
        <w:t>any previously mandatory properties have been clarified as conditional</w:t>
      </w:r>
      <w:r w:rsidR="00846835">
        <w:t xml:space="preserve">. </w:t>
      </w:r>
      <w:r w:rsidR="0091333E">
        <w:t>Some improvements</w:t>
      </w:r>
      <w:r w:rsidR="00846835">
        <w:t xml:space="preserve"> have</w:t>
      </w:r>
      <w:r w:rsidR="005C26CD">
        <w:t xml:space="preserve"> also</w:t>
      </w:r>
      <w:r w:rsidR="00846835">
        <w:t xml:space="preserve"> been made</w:t>
      </w:r>
      <w:r w:rsidR="0091333E">
        <w:t xml:space="preserve"> </w:t>
      </w:r>
      <w:r w:rsidR="00C73766">
        <w:t>to conditional statements related to read/write properties.</w:t>
      </w:r>
      <w:r w:rsidR="00C500CD">
        <w:t xml:space="preserve"> </w:t>
      </w:r>
      <w:r w:rsidR="00846835">
        <w:t>Condition</w:t>
      </w:r>
      <w:r w:rsidR="005C26CD">
        <w:t>al mandatory</w:t>
      </w:r>
      <w:r w:rsidR="00C23578">
        <w:t xml:space="preserve"> statements</w:t>
      </w:r>
      <w:r w:rsidR="005C26CD">
        <w:t xml:space="preserve"> </w:t>
      </w:r>
      <w:r w:rsidR="007F3863">
        <w:t xml:space="preserve">moved to YANG descriptions in </w:t>
      </w:r>
      <w:proofErr w:type="spellStart"/>
      <w:r w:rsidR="007F3863">
        <w:t>tapi</w:t>
      </w:r>
      <w:proofErr w:type="spellEnd"/>
      <w:r w:rsidR="007F3863">
        <w:t xml:space="preserve">-equipment as part of an ongoing </w:t>
      </w:r>
      <w:r w:rsidR="002D4B3C">
        <w:t>activity.</w:t>
      </w:r>
    </w:p>
    <w:p w14:paraId="378D6A08" w14:textId="5B0F2519" w:rsidR="00E20259" w:rsidRDefault="00277AC8" w:rsidP="00E20259">
      <w:pPr>
        <w:pStyle w:val="Heading2"/>
      </w:pPr>
      <w:bookmarkStart w:id="30" w:name="_Other_changes"/>
      <w:bookmarkEnd w:id="30"/>
      <w:r>
        <w:t>Other</w:t>
      </w:r>
      <w:r w:rsidR="0065402C">
        <w:t xml:space="preserve"> enhancements</w:t>
      </w:r>
    </w:p>
    <w:p w14:paraId="05A77E1F" w14:textId="300AB466" w:rsidR="00277AC8" w:rsidRDefault="00277AC8" w:rsidP="00277AC8">
      <w:pPr>
        <w:pStyle w:val="ListParagraph"/>
        <w:numPr>
          <w:ilvl w:val="0"/>
          <w:numId w:val="4"/>
        </w:numPr>
        <w:spacing w:line="240" w:lineRule="auto"/>
        <w:jc w:val="both"/>
      </w:pPr>
      <w:r w:rsidRPr="007C25CB">
        <w:t>Several enum</w:t>
      </w:r>
      <w:r w:rsidR="00AF4F16">
        <w:t>eration</w:t>
      </w:r>
      <w:r w:rsidRPr="007C25CB">
        <w:t>s converted to identities to allow extension.</w:t>
      </w:r>
    </w:p>
    <w:p w14:paraId="5B0650B3" w14:textId="176D6628" w:rsidR="00277AC8" w:rsidRDefault="00277AC8" w:rsidP="00F52F7D">
      <w:pPr>
        <w:pStyle w:val="ListParagraph"/>
        <w:numPr>
          <w:ilvl w:val="0"/>
          <w:numId w:val="4"/>
        </w:numPr>
        <w:spacing w:line="240" w:lineRule="auto"/>
        <w:jc w:val="both"/>
      </w:pPr>
      <w:r w:rsidRPr="00C2257D">
        <w:t>Some RPCs removed and some deprecated</w:t>
      </w:r>
      <w:r w:rsidR="00F52F7D">
        <w:t xml:space="preserve"> (a</w:t>
      </w:r>
      <w:r w:rsidRPr="00C2257D">
        <w:t>ll RPCs will be removed in a later release</w:t>
      </w:r>
      <w:r w:rsidR="00F52F7D">
        <w:t>)</w:t>
      </w:r>
      <w:r>
        <w:t>.</w:t>
      </w:r>
    </w:p>
    <w:p w14:paraId="7B00C2EC" w14:textId="6643A997" w:rsidR="00277AC8" w:rsidRPr="00CC1355" w:rsidRDefault="00277AC8" w:rsidP="00277AC8">
      <w:pPr>
        <w:pStyle w:val="ListParagraph"/>
        <w:numPr>
          <w:ilvl w:val="0"/>
          <w:numId w:val="4"/>
        </w:numPr>
        <w:spacing w:line="240" w:lineRule="auto"/>
        <w:jc w:val="both"/>
      </w:pPr>
      <w:r w:rsidRPr="00A6636C">
        <w:t>All frequencies in Hz</w:t>
      </w:r>
      <w:r w:rsidR="006778B4">
        <w:t>.</w:t>
      </w:r>
    </w:p>
    <w:p w14:paraId="6742C7C0" w14:textId="4CCDE996" w:rsidR="00277AC8" w:rsidRDefault="00277AC8" w:rsidP="00277AC8">
      <w:pPr>
        <w:pStyle w:val="ListParagraph"/>
        <w:numPr>
          <w:ilvl w:val="0"/>
          <w:numId w:val="4"/>
        </w:numPr>
        <w:spacing w:line="240" w:lineRule="auto"/>
        <w:jc w:val="both"/>
      </w:pPr>
      <w:r>
        <w:t>strand-joint added to allow detailed modeling of impairments at joints and junctions</w:t>
      </w:r>
      <w:r w:rsidR="006778B4">
        <w:t>.</w:t>
      </w:r>
    </w:p>
    <w:p w14:paraId="1B8929F3" w14:textId="2251D373" w:rsidR="007C5A11" w:rsidRPr="006227CD" w:rsidRDefault="006227CD" w:rsidP="00277AC8">
      <w:pPr>
        <w:pStyle w:val="ListParagraph"/>
        <w:numPr>
          <w:ilvl w:val="0"/>
          <w:numId w:val="4"/>
        </w:numPr>
        <w:spacing w:line="240" w:lineRule="auto"/>
        <w:jc w:val="both"/>
      </w:pPr>
      <w:r w:rsidRPr="006227CD">
        <w:t xml:space="preserve">Use of plug </w:t>
      </w:r>
      <w:r>
        <w:t>ID</w:t>
      </w:r>
      <w:r w:rsidRPr="006227CD">
        <w:t xml:space="preserve"> in OTN clarified</w:t>
      </w:r>
    </w:p>
    <w:p w14:paraId="07F5FFDF" w14:textId="4E9AA01C" w:rsidR="00277AC8" w:rsidRDefault="00160572" w:rsidP="00277AC8">
      <w:pPr>
        <w:pStyle w:val="ListParagraph"/>
        <w:numPr>
          <w:ilvl w:val="0"/>
          <w:numId w:val="4"/>
        </w:numPr>
        <w:spacing w:line="240" w:lineRule="auto"/>
        <w:jc w:val="both"/>
      </w:pPr>
      <w:r>
        <w:t>access-port</w:t>
      </w:r>
      <w:r w:rsidR="00277AC8">
        <w:t xml:space="preserve"> </w:t>
      </w:r>
      <w:r w:rsidR="005329EE">
        <w:t>identifies</w:t>
      </w:r>
      <w:r w:rsidR="00E964CC">
        <w:t xml:space="preserve"> </w:t>
      </w:r>
      <w:r w:rsidR="00277AC8">
        <w:t>support</w:t>
      </w:r>
      <w:r w:rsidR="005329EE">
        <w:t>ed</w:t>
      </w:r>
      <w:r w:rsidR="00277AC8">
        <w:t xml:space="preserve"> SIP</w:t>
      </w:r>
      <w:r w:rsidR="00E53358">
        <w:t xml:space="preserve"> (in addition to </w:t>
      </w:r>
      <w:r w:rsidR="005329EE">
        <w:t>NEP</w:t>
      </w:r>
      <w:r w:rsidR="00E53358">
        <w:t xml:space="preserve"> identifying</w:t>
      </w:r>
      <w:r w:rsidR="005329EE">
        <w:t xml:space="preserve"> support</w:t>
      </w:r>
      <w:r w:rsidR="00E53358">
        <w:t>ed</w:t>
      </w:r>
      <w:r w:rsidR="005329EE">
        <w:t xml:space="preserve"> SIP</w:t>
      </w:r>
      <w:r w:rsidR="00E53358">
        <w:t>)</w:t>
      </w:r>
      <w:r w:rsidR="006778B4">
        <w:t>.</w:t>
      </w:r>
    </w:p>
    <w:p w14:paraId="0365CFCE" w14:textId="180504D8" w:rsidR="00277AC8" w:rsidRDefault="00277AC8" w:rsidP="00277AC8">
      <w:pPr>
        <w:pStyle w:val="ListParagraph"/>
        <w:numPr>
          <w:ilvl w:val="0"/>
          <w:numId w:val="4"/>
        </w:numPr>
        <w:spacing w:line="240" w:lineRule="auto"/>
        <w:jc w:val="both"/>
      </w:pPr>
      <w:r>
        <w:t>Internal points added to connectivity service</w:t>
      </w:r>
      <w:r w:rsidR="002257D1">
        <w:t xml:space="preserve"> to allow specification of intermediate constraints</w:t>
      </w:r>
      <w:r w:rsidR="006778B4">
        <w:t>.</w:t>
      </w:r>
    </w:p>
    <w:p w14:paraId="73E1B161" w14:textId="139799BB" w:rsidR="00277AC8" w:rsidRPr="00496ABC" w:rsidRDefault="00277AC8" w:rsidP="00277AC8">
      <w:pPr>
        <w:pStyle w:val="ListParagraph"/>
        <w:numPr>
          <w:ilvl w:val="0"/>
          <w:numId w:val="4"/>
        </w:numPr>
        <w:spacing w:line="240" w:lineRule="auto"/>
        <w:jc w:val="both"/>
      </w:pPr>
      <w:r>
        <w:t xml:space="preserve">General improvements to structures </w:t>
      </w:r>
      <w:r w:rsidR="00414F19">
        <w:t>of the model and RIAs</w:t>
      </w:r>
      <w:r w:rsidR="006778B4">
        <w:t>.</w:t>
      </w:r>
    </w:p>
    <w:p w14:paraId="345EC223" w14:textId="77777777" w:rsidR="00277AC8" w:rsidRDefault="00277AC8" w:rsidP="00277AC8">
      <w:pPr>
        <w:pStyle w:val="ListParagraph"/>
        <w:numPr>
          <w:ilvl w:val="0"/>
          <w:numId w:val="4"/>
        </w:numPr>
        <w:spacing w:line="240" w:lineRule="auto"/>
        <w:jc w:val="both"/>
      </w:pPr>
      <w:r w:rsidRPr="00CF45FA">
        <w:t>yang-version “1.1” used throughout.</w:t>
      </w:r>
    </w:p>
    <w:p w14:paraId="324A81C5" w14:textId="77777777" w:rsidR="00277AC8" w:rsidRPr="00A6636C" w:rsidRDefault="00277AC8" w:rsidP="00277AC8">
      <w:pPr>
        <w:pStyle w:val="ListParagraph"/>
        <w:numPr>
          <w:ilvl w:val="0"/>
          <w:numId w:val="4"/>
        </w:numPr>
        <w:spacing w:line="240" w:lineRule="auto"/>
        <w:jc w:val="both"/>
      </w:pPr>
      <w:r w:rsidRPr="00CF45FA">
        <w:t>Comments improved throughout.</w:t>
      </w:r>
    </w:p>
    <w:p w14:paraId="6F614039" w14:textId="77777777" w:rsidR="00277AC8" w:rsidRPr="00A6636C" w:rsidRDefault="00277AC8" w:rsidP="00277AC8">
      <w:pPr>
        <w:pStyle w:val="ListParagraph"/>
        <w:numPr>
          <w:ilvl w:val="0"/>
          <w:numId w:val="4"/>
        </w:numPr>
        <w:spacing w:line="240" w:lineRule="auto"/>
        <w:jc w:val="both"/>
      </w:pPr>
      <w:r w:rsidRPr="00CF45FA">
        <w:t>Conditional constraints added to some yang descriptions</w:t>
      </w:r>
      <w:r>
        <w:t xml:space="preserve"> (a</w:t>
      </w:r>
      <w:r w:rsidRPr="00CF45FA">
        <w:t>im to add more in future releases</w:t>
      </w:r>
      <w:r>
        <w:t>)</w:t>
      </w:r>
      <w:r w:rsidRPr="00CF45FA">
        <w:t>.</w:t>
      </w:r>
    </w:p>
    <w:p w14:paraId="57965E3F" w14:textId="39F14472" w:rsidR="001F70D1" w:rsidRPr="00845A54" w:rsidRDefault="001F70D1" w:rsidP="001F70D1">
      <w:pPr>
        <w:pStyle w:val="ListParagraph"/>
        <w:numPr>
          <w:ilvl w:val="0"/>
          <w:numId w:val="4"/>
        </w:numPr>
        <w:spacing w:line="240" w:lineRule="auto"/>
        <w:jc w:val="both"/>
        <w:rPr>
          <w:rFonts w:cstheme="minorHAnsi"/>
        </w:rPr>
      </w:pPr>
      <w:r>
        <w:t>TAPI Data API list has been enhanced</w:t>
      </w:r>
      <w:r w:rsidR="006778B4">
        <w:t>.</w:t>
      </w:r>
    </w:p>
    <w:p w14:paraId="3979C6B2" w14:textId="77DB9503" w:rsidR="00845A54" w:rsidRPr="00845A54" w:rsidRDefault="00845A54" w:rsidP="001F70D1">
      <w:pPr>
        <w:pStyle w:val="ListParagraph"/>
        <w:numPr>
          <w:ilvl w:val="0"/>
          <w:numId w:val="4"/>
        </w:numPr>
        <w:spacing w:line="240" w:lineRule="auto"/>
        <w:jc w:val="both"/>
        <w:rPr>
          <w:rFonts w:cstheme="minorHAnsi"/>
        </w:rPr>
      </w:pPr>
      <w:r>
        <w:t xml:space="preserve">Transitional Link </w:t>
      </w:r>
      <w:r w:rsidR="00DE70CA">
        <w:t xml:space="preserve">is </w:t>
      </w:r>
      <w:r>
        <w:t>deprecated</w:t>
      </w:r>
      <w:r w:rsidR="006778B4">
        <w:t>.</w:t>
      </w:r>
    </w:p>
    <w:p w14:paraId="45E9DF4B" w14:textId="3DF09EDC" w:rsidR="00EF735C" w:rsidRPr="00EF735C" w:rsidRDefault="00EF735C" w:rsidP="00EF735C">
      <w:pPr>
        <w:pStyle w:val="ListParagraph"/>
        <w:numPr>
          <w:ilvl w:val="0"/>
          <w:numId w:val="4"/>
        </w:numPr>
        <w:spacing w:after="0" w:line="240" w:lineRule="auto"/>
        <w:jc w:val="both"/>
      </w:pPr>
      <w:r>
        <w:t xml:space="preserve">Layer Protocol Constraints </w:t>
      </w:r>
      <w:r w:rsidR="001824B5">
        <w:t xml:space="preserve">added </w:t>
      </w:r>
      <w:r>
        <w:t>for multi-layer provisioning</w:t>
      </w:r>
      <w:r w:rsidR="001824B5">
        <w:t xml:space="preserve"> (and workarounds deprecated)</w:t>
      </w:r>
      <w:r w:rsidR="006778B4">
        <w:t>.</w:t>
      </w:r>
    </w:p>
    <w:p w14:paraId="7CF91BA2" w14:textId="30EF96A3" w:rsidR="00845A54" w:rsidRPr="00CF5052" w:rsidRDefault="00CF5052" w:rsidP="001F70D1">
      <w:pPr>
        <w:pStyle w:val="ListParagraph"/>
        <w:numPr>
          <w:ilvl w:val="0"/>
          <w:numId w:val="4"/>
        </w:numPr>
        <w:spacing w:line="240" w:lineRule="auto"/>
        <w:jc w:val="both"/>
        <w:rPr>
          <w:rFonts w:cstheme="minorHAnsi"/>
        </w:rPr>
      </w:pPr>
      <w:r>
        <w:t xml:space="preserve">Global and </w:t>
      </w:r>
      <w:r w:rsidR="00702679">
        <w:t>l</w:t>
      </w:r>
      <w:r>
        <w:t>ocal object</w:t>
      </w:r>
      <w:r w:rsidR="00414F19">
        <w:t xml:space="preserve"> usage </w:t>
      </w:r>
      <w:r w:rsidR="00E221A5">
        <w:t>clarified</w:t>
      </w:r>
      <w:r w:rsidR="006778B4">
        <w:t>.</w:t>
      </w:r>
    </w:p>
    <w:p w14:paraId="4652F10A" w14:textId="6CF1AD57" w:rsidR="00CF5052" w:rsidRPr="00CF45FA" w:rsidRDefault="00CF5052" w:rsidP="001F70D1">
      <w:pPr>
        <w:pStyle w:val="ListParagraph"/>
        <w:numPr>
          <w:ilvl w:val="0"/>
          <w:numId w:val="4"/>
        </w:numPr>
        <w:spacing w:line="240" w:lineRule="auto"/>
        <w:jc w:val="both"/>
        <w:rPr>
          <w:rFonts w:cstheme="minorHAnsi"/>
        </w:rPr>
      </w:pPr>
      <w:r>
        <w:t>RESTCONF root tree discovery</w:t>
      </w:r>
      <w:r w:rsidR="00E221A5">
        <w:t xml:space="preserve"> clarified</w:t>
      </w:r>
      <w:r w:rsidR="006778B4">
        <w:t>.</w:t>
      </w:r>
    </w:p>
    <w:p w14:paraId="4044AA30" w14:textId="3AAB7823" w:rsidR="00757A31" w:rsidRDefault="00582A40">
      <w:r>
        <w:t>TAPI v2.4.0 is a</w:t>
      </w:r>
      <w:r w:rsidR="00757A31">
        <w:t>vailable at</w:t>
      </w:r>
      <w:r w:rsidR="00D52EE2">
        <w:t xml:space="preserve"> </w:t>
      </w:r>
      <w:hyperlink r:id="rId42" w:history="1">
        <w:r w:rsidR="00D52EE2" w:rsidRPr="00DD761D">
          <w:rPr>
            <w:rStyle w:val="Hyperlink"/>
          </w:rPr>
          <w:t>https://github.com/OpenNetworkingFoundation/TAPI/releases/tag/v2.4.0</w:t>
        </w:r>
      </w:hyperlink>
      <w:r>
        <w:t>.</w:t>
      </w:r>
    </w:p>
    <w:p w14:paraId="1DC6BA86" w14:textId="77777777" w:rsidR="001565CF" w:rsidRDefault="001565CF">
      <w:pPr>
        <w:rPr>
          <w:rFonts w:asciiTheme="majorHAnsi" w:eastAsiaTheme="majorEastAsia" w:hAnsiTheme="majorHAnsi" w:cstheme="majorBidi"/>
          <w:color w:val="2F5496" w:themeColor="accent1" w:themeShade="BF"/>
          <w:sz w:val="32"/>
          <w:szCs w:val="32"/>
        </w:rPr>
      </w:pPr>
      <w:r>
        <w:br w:type="page"/>
      </w:r>
    </w:p>
    <w:p w14:paraId="6C414402" w14:textId="68DA67A3" w:rsidR="002D392B" w:rsidRDefault="002D392B" w:rsidP="002D392B">
      <w:pPr>
        <w:pStyle w:val="Heading1"/>
      </w:pPr>
      <w:r>
        <w:t>Acknowledgements</w:t>
      </w:r>
    </w:p>
    <w:p w14:paraId="1EDAF4DE" w14:textId="134B520B" w:rsidR="002D392B" w:rsidRDefault="00D44C9F" w:rsidP="002D392B">
      <w:r>
        <w:t>Thanks for the m</w:t>
      </w:r>
      <w:r w:rsidR="002D392B">
        <w:t>any contributions over the years by team members, from previous</w:t>
      </w:r>
      <w:r w:rsidR="009D5F86">
        <w:t xml:space="preserve"> and</w:t>
      </w:r>
      <w:r w:rsidR="002D392B">
        <w:t xml:space="preserve"> related activities and from other bodies such as TIP and OIF.</w:t>
      </w:r>
    </w:p>
    <w:p w14:paraId="4D35D0A4" w14:textId="6028895A" w:rsidR="00757A31" w:rsidRDefault="00D14380" w:rsidP="009E4109">
      <w:pPr>
        <w:pStyle w:val="Heading1"/>
      </w:pPr>
      <w:r>
        <w:t xml:space="preserve">Further </w:t>
      </w:r>
      <w:r w:rsidR="00D52EE2">
        <w:t>Background</w:t>
      </w:r>
      <w:r>
        <w:t xml:space="preserve"> Details</w:t>
      </w:r>
    </w:p>
    <w:p w14:paraId="6F217F49" w14:textId="29A16EEE" w:rsidR="00D52EE2" w:rsidRPr="007D2938" w:rsidRDefault="00D52EE2" w:rsidP="00D52EE2">
      <w:pPr>
        <w:rPr>
          <w:rFonts w:cstheme="minorHAnsi"/>
          <w:color w:val="24292F"/>
          <w:shd w:val="clear" w:color="auto" w:fill="FFFFFF"/>
        </w:rPr>
      </w:pPr>
      <w:r w:rsidRPr="007D2938">
        <w:rPr>
          <w:rFonts w:cstheme="minorHAnsi"/>
          <w:color w:val="24292F"/>
          <w:shd w:val="clear" w:color="auto" w:fill="FFFFFF"/>
        </w:rPr>
        <w:t>The ONF </w:t>
      </w:r>
      <w:hyperlink r:id="rId43" w:history="1">
        <w:r w:rsidRPr="007D2938">
          <w:rPr>
            <w:rStyle w:val="Hyperlink"/>
            <w:rFonts w:cstheme="minorHAnsi"/>
            <w:shd w:val="clear" w:color="auto" w:fill="FFFFFF"/>
          </w:rPr>
          <w:t>Transport API</w:t>
        </w:r>
      </w:hyperlink>
      <w:r w:rsidRPr="007D2938">
        <w:rPr>
          <w:rFonts w:cstheme="minorHAnsi"/>
          <w:color w:val="24292F"/>
          <w:shd w:val="clear" w:color="auto" w:fill="FFFFFF"/>
        </w:rPr>
        <w:t> (TAPI) project charted under the </w:t>
      </w:r>
      <w:hyperlink r:id="rId44" w:history="1">
        <w:r w:rsidRPr="007D2938">
          <w:rPr>
            <w:rStyle w:val="Hyperlink"/>
            <w:rFonts w:cstheme="minorHAnsi"/>
            <w:shd w:val="clear" w:color="auto" w:fill="FFFFFF"/>
          </w:rPr>
          <w:t>ONF Open Transport Configuration &amp; Control</w:t>
        </w:r>
      </w:hyperlink>
      <w:r w:rsidRPr="007D2938">
        <w:rPr>
          <w:rFonts w:cstheme="minorHAnsi"/>
          <w:color w:val="24292F"/>
          <w:shd w:val="clear" w:color="auto" w:fill="FFFFFF"/>
        </w:rPr>
        <w:t> (OTCC) is responsible for the development of this SDK as an Open Source project.</w:t>
      </w:r>
    </w:p>
    <w:p w14:paraId="312962C6" w14:textId="191044D1" w:rsidR="00D20E88" w:rsidRPr="007D2938" w:rsidRDefault="00D20E88" w:rsidP="00D52EE2">
      <w:pPr>
        <w:rPr>
          <w:rFonts w:cstheme="minorHAnsi"/>
          <w:color w:val="24292F"/>
          <w:shd w:val="clear" w:color="auto" w:fill="FFFFFF"/>
        </w:rPr>
      </w:pPr>
      <w:r w:rsidRPr="007D2938">
        <w:rPr>
          <w:rFonts w:cstheme="minorHAnsi"/>
          <w:color w:val="24292F"/>
          <w:shd w:val="clear" w:color="auto" w:fill="FFFFFF"/>
        </w:rPr>
        <w:t>TAPI is derived from the ONF Core model</w:t>
      </w:r>
      <w:r w:rsidR="00AA7A61" w:rsidRPr="007D2938">
        <w:rPr>
          <w:rFonts w:cstheme="minorHAnsi"/>
          <w:color w:val="24292F"/>
          <w:shd w:val="clear" w:color="auto" w:fill="FFFFFF"/>
        </w:rPr>
        <w:t xml:space="preserve"> </w:t>
      </w:r>
      <w:hyperlink r:id="rId45" w:history="1">
        <w:r w:rsidR="00AA7A61" w:rsidRPr="007D2938">
          <w:rPr>
            <w:rStyle w:val="Hyperlink"/>
            <w:rFonts w:cstheme="minorHAnsi"/>
            <w:shd w:val="clear" w:color="auto" w:fill="FFFFFF"/>
          </w:rPr>
          <w:t>TR-512_v1.5_OnfCoreIm</w:t>
        </w:r>
      </w:hyperlink>
      <w:r w:rsidR="00A54119" w:rsidRPr="007D2938">
        <w:rPr>
          <w:rFonts w:cstheme="minorHAnsi"/>
          <w:color w:val="24292F"/>
          <w:shd w:val="clear" w:color="auto" w:fill="FFFFFF"/>
        </w:rPr>
        <w:t>.</w:t>
      </w:r>
    </w:p>
    <w:p w14:paraId="202CD61A" w14:textId="11633234" w:rsidR="00616111" w:rsidRPr="007D2938" w:rsidRDefault="00E05438" w:rsidP="00D52EE2">
      <w:pPr>
        <w:rPr>
          <w:rFonts w:cstheme="minorHAnsi"/>
          <w:color w:val="24292F"/>
          <w:shd w:val="clear" w:color="auto" w:fill="FFFFFF"/>
        </w:rPr>
      </w:pPr>
      <w:r w:rsidRPr="007D2938">
        <w:rPr>
          <w:rFonts w:cstheme="minorHAnsi"/>
          <w:color w:val="24292F"/>
          <w:shd w:val="clear" w:color="auto" w:fill="FFFFFF"/>
        </w:rPr>
        <w:t xml:space="preserve">The TAPI project is an open community driven by contribution and collaboration between operators, </w:t>
      </w:r>
      <w:proofErr w:type="gramStart"/>
      <w:r w:rsidRPr="007D2938">
        <w:rPr>
          <w:rFonts w:cstheme="minorHAnsi"/>
          <w:color w:val="24292F"/>
          <w:shd w:val="clear" w:color="auto" w:fill="FFFFFF"/>
        </w:rPr>
        <w:t>vendors</w:t>
      </w:r>
      <w:proofErr w:type="gramEnd"/>
      <w:r w:rsidRPr="007D2938">
        <w:rPr>
          <w:rFonts w:cstheme="minorHAnsi"/>
          <w:color w:val="24292F"/>
          <w:shd w:val="clear" w:color="auto" w:fill="FFFFFF"/>
        </w:rPr>
        <w:t xml:space="preserve"> and other industry bodies</w:t>
      </w:r>
      <w:r w:rsidR="002E64EC" w:rsidRPr="007D2938">
        <w:rPr>
          <w:rFonts w:cstheme="minorHAnsi"/>
          <w:color w:val="24292F"/>
          <w:shd w:val="clear" w:color="auto" w:fill="FFFFFF"/>
        </w:rPr>
        <w:t>.</w:t>
      </w:r>
    </w:p>
    <w:p w14:paraId="3B26A915" w14:textId="552F0F3C" w:rsidR="002E64EC" w:rsidRPr="007D2938" w:rsidRDefault="002E64EC" w:rsidP="002E64EC">
      <w:pPr>
        <w:rPr>
          <w:rFonts w:cstheme="minorHAnsi"/>
          <w:color w:val="24292F"/>
          <w:shd w:val="clear" w:color="auto" w:fill="FFFFFF"/>
        </w:rPr>
      </w:pPr>
      <w:r w:rsidRPr="007D2938">
        <w:rPr>
          <w:rFonts w:cstheme="minorHAnsi"/>
          <w:color w:val="24292F"/>
          <w:shd w:val="clear" w:color="auto" w:fill="FFFFFF"/>
        </w:rPr>
        <w:t xml:space="preserve">TAPI features evolve from requirements through </w:t>
      </w:r>
      <w:r w:rsidR="006B0267" w:rsidRPr="007D2938">
        <w:rPr>
          <w:rFonts w:cstheme="minorHAnsi"/>
          <w:color w:val="24292F"/>
          <w:shd w:val="clear" w:color="auto" w:fill="FFFFFF"/>
        </w:rPr>
        <w:t>u</w:t>
      </w:r>
      <w:r w:rsidRPr="007D2938">
        <w:rPr>
          <w:rFonts w:cstheme="minorHAnsi"/>
          <w:color w:val="24292F"/>
          <w:shd w:val="clear" w:color="auto" w:fill="FFFFFF"/>
        </w:rPr>
        <w:t xml:space="preserve">se </w:t>
      </w:r>
      <w:r w:rsidR="006B0267" w:rsidRPr="007D2938">
        <w:rPr>
          <w:rFonts w:cstheme="minorHAnsi"/>
          <w:color w:val="24292F"/>
          <w:shd w:val="clear" w:color="auto" w:fill="FFFFFF"/>
        </w:rPr>
        <w:t>c</w:t>
      </w:r>
      <w:r w:rsidRPr="007D2938">
        <w:rPr>
          <w:rFonts w:cstheme="minorHAnsi"/>
          <w:color w:val="24292F"/>
          <w:shd w:val="clear" w:color="auto" w:fill="FFFFFF"/>
        </w:rPr>
        <w:t>ases to Information Model then YANG</w:t>
      </w:r>
      <w:r w:rsidR="004B07B3" w:rsidRPr="007D2938">
        <w:rPr>
          <w:rFonts w:cstheme="minorHAnsi"/>
          <w:color w:val="24292F"/>
          <w:shd w:val="clear" w:color="auto" w:fill="FFFFFF"/>
        </w:rPr>
        <w:t>.</w:t>
      </w:r>
      <w:r w:rsidR="00617151" w:rsidRPr="007D2938">
        <w:rPr>
          <w:rFonts w:cstheme="minorHAnsi"/>
          <w:color w:val="24292F"/>
          <w:shd w:val="clear" w:color="auto" w:fill="FFFFFF"/>
        </w:rPr>
        <w:t xml:space="preserve"> </w:t>
      </w:r>
      <w:r w:rsidRPr="007D2938">
        <w:rPr>
          <w:rFonts w:cstheme="minorHAnsi"/>
          <w:color w:val="24292F"/>
          <w:shd w:val="clear" w:color="auto" w:fill="FFFFFF"/>
        </w:rPr>
        <w:t xml:space="preserve">The </w:t>
      </w:r>
      <w:r w:rsidR="00687E3D" w:rsidRPr="007D2938">
        <w:rPr>
          <w:rFonts w:cstheme="minorHAnsi"/>
          <w:color w:val="24292F"/>
          <w:shd w:val="clear" w:color="auto" w:fill="FFFFFF"/>
        </w:rPr>
        <w:t xml:space="preserve">development </w:t>
      </w:r>
      <w:r w:rsidRPr="007D2938">
        <w:rPr>
          <w:rFonts w:cstheme="minorHAnsi"/>
          <w:color w:val="24292F"/>
          <w:shd w:val="clear" w:color="auto" w:fill="FFFFFF"/>
        </w:rPr>
        <w:t xml:space="preserve">sequence is not </w:t>
      </w:r>
      <w:r w:rsidR="00873CD0" w:rsidRPr="007D2938">
        <w:rPr>
          <w:rFonts w:cstheme="minorHAnsi"/>
          <w:color w:val="24292F"/>
          <w:shd w:val="clear" w:color="auto" w:fill="FFFFFF"/>
        </w:rPr>
        <w:t>strict,</w:t>
      </w:r>
      <w:r w:rsidRPr="007D2938">
        <w:rPr>
          <w:rFonts w:cstheme="minorHAnsi"/>
          <w:color w:val="24292F"/>
          <w:shd w:val="clear" w:color="auto" w:fill="FFFFFF"/>
        </w:rPr>
        <w:t xml:space="preserve"> so requirements are refined as the Information Model is developed etc.</w:t>
      </w:r>
    </w:p>
    <w:p w14:paraId="2589A5D2" w14:textId="2089649E" w:rsidR="002E64EC" w:rsidRPr="007D2938" w:rsidRDefault="002E64EC" w:rsidP="002E64EC">
      <w:pPr>
        <w:rPr>
          <w:rFonts w:cstheme="minorHAnsi"/>
          <w:color w:val="24292F"/>
          <w:shd w:val="clear" w:color="auto" w:fill="FFFFFF"/>
        </w:rPr>
      </w:pPr>
      <w:r w:rsidRPr="007D2938">
        <w:rPr>
          <w:rFonts w:cstheme="minorHAnsi"/>
          <w:color w:val="24292F"/>
          <w:shd w:val="clear" w:color="auto" w:fill="FFFFFF"/>
        </w:rPr>
        <w:t>TAPI is extensible to allow vendor proprietary features to be added as appropriate</w:t>
      </w:r>
      <w:r w:rsidR="005C5B34" w:rsidRPr="007D2938">
        <w:rPr>
          <w:rFonts w:cstheme="minorHAnsi"/>
          <w:color w:val="24292F"/>
          <w:shd w:val="clear" w:color="auto" w:fill="FFFFFF"/>
        </w:rPr>
        <w:t>.</w:t>
      </w:r>
    </w:p>
    <w:p w14:paraId="7EF45976" w14:textId="09686623" w:rsidR="00E93553" w:rsidRPr="007D2938" w:rsidRDefault="00A54119" w:rsidP="00E93553">
      <w:pPr>
        <w:rPr>
          <w:rFonts w:cstheme="minorHAnsi"/>
          <w:color w:val="24292F"/>
          <w:shd w:val="clear" w:color="auto" w:fill="FFFFFF"/>
        </w:rPr>
      </w:pPr>
      <w:r w:rsidRPr="007D2938">
        <w:rPr>
          <w:rFonts w:cstheme="minorHAnsi"/>
          <w:color w:val="24292F"/>
          <w:shd w:val="clear" w:color="auto" w:fill="FFFFFF"/>
        </w:rPr>
        <w:t xml:space="preserve">The previous widely deployed release of TAPI is </w:t>
      </w:r>
      <w:hyperlink r:id="rId46" w:history="1">
        <w:r w:rsidR="00E93553" w:rsidRPr="007D2938">
          <w:rPr>
            <w:rStyle w:val="Hyperlink"/>
            <w:rFonts w:cstheme="minorHAnsi"/>
            <w:shd w:val="clear" w:color="auto" w:fill="FFFFFF"/>
            <w:lang w:val="en-GB"/>
          </w:rPr>
          <w:t xml:space="preserve">TAPI </w:t>
        </w:r>
        <w:r w:rsidR="00617151" w:rsidRPr="007D2938">
          <w:rPr>
            <w:rStyle w:val="Hyperlink"/>
            <w:rFonts w:cstheme="minorHAnsi"/>
            <w:shd w:val="clear" w:color="auto" w:fill="FFFFFF"/>
            <w:lang w:val="en-GB"/>
          </w:rPr>
          <w:t>v</w:t>
        </w:r>
        <w:r w:rsidR="00E93553" w:rsidRPr="007D2938">
          <w:rPr>
            <w:rStyle w:val="Hyperlink"/>
            <w:rFonts w:cstheme="minorHAnsi"/>
            <w:shd w:val="clear" w:color="auto" w:fill="FFFFFF"/>
            <w:lang w:val="en-GB"/>
          </w:rPr>
          <w:t>2.1.3</w:t>
        </w:r>
      </w:hyperlink>
      <w:r w:rsidR="00E93553" w:rsidRPr="007D2938">
        <w:rPr>
          <w:rFonts w:cstheme="minorHAnsi"/>
          <w:color w:val="24292F"/>
          <w:shd w:val="clear" w:color="auto" w:fill="FFFFFF"/>
          <w:lang w:val="en-GB"/>
        </w:rPr>
        <w:t xml:space="preserve"> including:</w:t>
      </w:r>
    </w:p>
    <w:p w14:paraId="7F1900EB" w14:textId="580AF0DE" w:rsidR="00E93553" w:rsidRPr="007D2938" w:rsidRDefault="00DD1EB0" w:rsidP="0079108A">
      <w:pPr>
        <w:pStyle w:val="ListParagraph"/>
        <w:numPr>
          <w:ilvl w:val="0"/>
          <w:numId w:val="1"/>
        </w:numPr>
        <w:rPr>
          <w:rFonts w:cstheme="minorHAnsi"/>
          <w:color w:val="24292F"/>
          <w:shd w:val="clear" w:color="auto" w:fill="FFFFFF"/>
        </w:rPr>
      </w:pPr>
      <w:hyperlink r:id="rId47" w:history="1">
        <w:r w:rsidR="00E93553" w:rsidRPr="007D2938">
          <w:rPr>
            <w:rStyle w:val="Hyperlink"/>
            <w:rFonts w:cstheme="minorHAnsi"/>
            <w:shd w:val="clear" w:color="auto" w:fill="FFFFFF"/>
          </w:rPr>
          <w:t>TR-547-TAPI-v2.1.3-ReferenceImplementationAgreement</w:t>
        </w:r>
      </w:hyperlink>
      <w:r w:rsidR="00E93553" w:rsidRPr="007D2938">
        <w:rPr>
          <w:rFonts w:cstheme="minorHAnsi"/>
          <w:color w:val="24292F"/>
          <w:shd w:val="clear" w:color="auto" w:fill="FFFFFF"/>
        </w:rPr>
        <w:t xml:space="preserve"> </w:t>
      </w:r>
    </w:p>
    <w:p w14:paraId="7D453DB7" w14:textId="14044E56" w:rsidR="00E93553" w:rsidRPr="007D2938" w:rsidRDefault="00DD1EB0" w:rsidP="0079108A">
      <w:pPr>
        <w:pStyle w:val="ListParagraph"/>
        <w:numPr>
          <w:ilvl w:val="0"/>
          <w:numId w:val="1"/>
        </w:numPr>
        <w:rPr>
          <w:rStyle w:val="Hyperlink"/>
          <w:rFonts w:cstheme="minorHAnsi"/>
          <w:color w:val="24292F"/>
          <w:u w:val="none"/>
          <w:shd w:val="clear" w:color="auto" w:fill="FFFFFF"/>
        </w:rPr>
      </w:pPr>
      <w:hyperlink r:id="rId48" w:history="1">
        <w:r w:rsidR="00E93553" w:rsidRPr="007D2938">
          <w:rPr>
            <w:rStyle w:val="Hyperlink"/>
            <w:rFonts w:cstheme="minorHAnsi"/>
            <w:shd w:val="clear" w:color="auto" w:fill="FFFFFF"/>
          </w:rPr>
          <w:t>TR-548-TAPI_v2.1.3_ReferenceImplementation</w:t>
        </w:r>
        <w:r w:rsidR="00964183" w:rsidRPr="007D2938">
          <w:rPr>
            <w:rStyle w:val="Hyperlink"/>
            <w:rFonts w:cstheme="minorHAnsi"/>
            <w:shd w:val="clear" w:color="auto" w:fill="FFFFFF"/>
          </w:rPr>
          <w:t>Agreement</w:t>
        </w:r>
        <w:r w:rsidR="00E93553" w:rsidRPr="007D2938">
          <w:rPr>
            <w:rStyle w:val="Hyperlink"/>
            <w:rFonts w:cstheme="minorHAnsi"/>
            <w:shd w:val="clear" w:color="auto" w:fill="FFFFFF"/>
          </w:rPr>
          <w:t>-Streaming</w:t>
        </w:r>
      </w:hyperlink>
    </w:p>
    <w:p w14:paraId="3179D77B" w14:textId="77777777" w:rsidR="00DE65CF" w:rsidRDefault="00DE65CF">
      <w:pPr>
        <w:rPr>
          <w:rFonts w:asciiTheme="majorHAnsi" w:eastAsiaTheme="majorEastAsia" w:hAnsiTheme="majorHAnsi" w:cstheme="majorBidi"/>
          <w:color w:val="2F5496" w:themeColor="accent1" w:themeShade="BF"/>
          <w:sz w:val="32"/>
          <w:szCs w:val="32"/>
        </w:rPr>
      </w:pPr>
      <w:r>
        <w:br w:type="page"/>
      </w:r>
    </w:p>
    <w:p w14:paraId="22FBFEE3" w14:textId="04E071C9" w:rsidR="004F47CF" w:rsidRDefault="004F47CF" w:rsidP="004F47CF">
      <w:pPr>
        <w:pStyle w:val="Heading1"/>
      </w:pPr>
      <w:bookmarkStart w:id="31" w:name="_Bios"/>
      <w:bookmarkEnd w:id="31"/>
      <w:r>
        <w:t>Bios</w:t>
      </w:r>
    </w:p>
    <w:p w14:paraId="6E6FDF22" w14:textId="4D28FE3D" w:rsidR="00A54119" w:rsidRPr="000B5C3D" w:rsidRDefault="00125357" w:rsidP="00D52EE2">
      <w:pPr>
        <w:rPr>
          <w:rFonts w:cstheme="minorHAnsi"/>
          <w:b/>
          <w:bCs/>
          <w:shd w:val="clear" w:color="auto" w:fill="FFFFFF"/>
        </w:rPr>
      </w:pPr>
      <w:bookmarkStart w:id="32" w:name="NigelDavis"/>
      <w:r w:rsidRPr="000B5C3D">
        <w:rPr>
          <w:rFonts w:cstheme="minorHAnsi"/>
          <w:noProof/>
        </w:rPr>
        <w:drawing>
          <wp:anchor distT="0" distB="0" distL="114300" distR="114300" simplePos="0" relativeHeight="251658240" behindDoc="1" locked="0" layoutInCell="1" allowOverlap="1" wp14:anchorId="415A5363" wp14:editId="010F0410">
            <wp:simplePos x="0" y="0"/>
            <wp:positionH relativeFrom="column">
              <wp:posOffset>0</wp:posOffset>
            </wp:positionH>
            <wp:positionV relativeFrom="paragraph">
              <wp:posOffset>306070</wp:posOffset>
            </wp:positionV>
            <wp:extent cx="980440" cy="1254125"/>
            <wp:effectExtent l="0" t="0" r="0" b="3175"/>
            <wp:wrapSquare wrapText="bothSides"/>
            <wp:docPr id="1090" name="Picture 1090"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A person smiling for the camera&#10;&#10;Description automatically generated with medium confidence"/>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98044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3115" w:rsidRPr="000B5C3D">
        <w:rPr>
          <w:rFonts w:cstheme="minorHAnsi"/>
          <w:b/>
          <w:bCs/>
          <w:shd w:val="clear" w:color="auto" w:fill="FFFFFF"/>
        </w:rPr>
        <w:t>Nigel Davis</w:t>
      </w:r>
      <w:r w:rsidR="00B337D9" w:rsidRPr="000B5C3D">
        <w:rPr>
          <w:rFonts w:cstheme="minorHAnsi"/>
          <w:b/>
          <w:bCs/>
          <w:shd w:val="clear" w:color="auto" w:fill="FFFFFF"/>
        </w:rPr>
        <w:t xml:space="preserve"> (Ciena)</w:t>
      </w:r>
    </w:p>
    <w:bookmarkEnd w:id="32"/>
    <w:p w14:paraId="45E7F934" w14:textId="553E2BF3" w:rsidR="00CF4F04" w:rsidRPr="00937E6F" w:rsidRDefault="00CF4F04" w:rsidP="00CF4F04">
      <w:pPr>
        <w:rPr>
          <w:sz w:val="20"/>
          <w:szCs w:val="20"/>
        </w:rPr>
      </w:pPr>
      <w:r w:rsidRPr="00937E6F">
        <w:rPr>
          <w:sz w:val="20"/>
          <w:szCs w:val="20"/>
        </w:rPr>
        <w:t xml:space="preserve">Nigel Davis is a Systems Design Architect at Ciena and is a key innovator in multi-layer information modeling and standards.  He was recognized as a Ciena Technical Fellow in 2015 for his efforts within Ciena and in the industry.   Nigel has been active in the </w:t>
      </w:r>
      <w:proofErr w:type="spellStart"/>
      <w:r w:rsidRPr="00937E6F">
        <w:rPr>
          <w:sz w:val="20"/>
          <w:szCs w:val="20"/>
        </w:rPr>
        <w:t>TeleManagement</w:t>
      </w:r>
      <w:proofErr w:type="spellEnd"/>
      <w:r w:rsidRPr="00937E6F">
        <w:rPr>
          <w:sz w:val="20"/>
          <w:szCs w:val="20"/>
        </w:rPr>
        <w:t xml:space="preserve"> Forum, where he has been recognized as a Distinguished Fellow. He is now focusing on work in the Open Networking Foundation (ONF) where he co-leads the Open Information Model and Tooling (OIMT) project, is the editor of and a key contributor to the ONF Core Information Model, is an editor of and a key contributor to ONF Transport API (TAPI) specifications and is on the Technical Steering Team for the Open Networking Foundation (ONF) Open Transport Configuration and Control project. Nigel has several patents </w:t>
      </w:r>
      <w:proofErr w:type="gramStart"/>
      <w:r w:rsidRPr="00937E6F">
        <w:rPr>
          <w:sz w:val="20"/>
          <w:szCs w:val="20"/>
        </w:rPr>
        <w:t>in the area of</w:t>
      </w:r>
      <w:proofErr w:type="gramEnd"/>
      <w:r w:rsidRPr="00937E6F">
        <w:rPr>
          <w:sz w:val="20"/>
          <w:szCs w:val="20"/>
        </w:rPr>
        <w:t xml:space="preserve"> management and control.</w:t>
      </w:r>
    </w:p>
    <w:p w14:paraId="4379CB0D" w14:textId="3CE9FA98" w:rsidR="00C86E9A" w:rsidRDefault="00B31FC5" w:rsidP="00D52EE2">
      <w:pPr>
        <w:rPr>
          <w:b/>
          <w:bCs/>
        </w:rPr>
      </w:pPr>
      <w:bookmarkStart w:id="33" w:name="RamonCasellas"/>
      <w:r w:rsidRPr="00F555CE">
        <w:rPr>
          <w:noProof/>
        </w:rPr>
        <w:drawing>
          <wp:anchor distT="0" distB="0" distL="114300" distR="114300" simplePos="0" relativeHeight="251659264" behindDoc="0" locked="0" layoutInCell="1" allowOverlap="1" wp14:anchorId="73BBAFE8" wp14:editId="3A952E35">
            <wp:simplePos x="0" y="0"/>
            <wp:positionH relativeFrom="column">
              <wp:posOffset>0</wp:posOffset>
            </wp:positionH>
            <wp:positionV relativeFrom="paragraph">
              <wp:posOffset>280670</wp:posOffset>
            </wp:positionV>
            <wp:extent cx="949960" cy="1424305"/>
            <wp:effectExtent l="0" t="0" r="2540" b="4445"/>
            <wp:wrapSquare wrapText="bothSides"/>
            <wp:docPr id="1026" name="Picture 2" descr="Ramon Casellas">
              <a:extLst xmlns:a="http://schemas.openxmlformats.org/drawingml/2006/main">
                <a:ext uri="{FF2B5EF4-FFF2-40B4-BE49-F238E27FC236}">
                  <a16:creationId xmlns:a16="http://schemas.microsoft.com/office/drawing/2014/main" id="{12F18DB0-0C7A-8086-FBC4-F0D79CB6D41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Ramon Casellas">
                      <a:extLst>
                        <a:ext uri="{FF2B5EF4-FFF2-40B4-BE49-F238E27FC236}">
                          <a16:creationId xmlns:a16="http://schemas.microsoft.com/office/drawing/2014/main" id="{12F18DB0-0C7A-8086-FBC4-F0D79CB6D412}"/>
                        </a:ext>
                      </a:extLst>
                    </pic:cNvPr>
                    <pic:cNvPicPr>
                      <a:picLocks noGrp="1"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49960" cy="1424305"/>
                    </a:xfrm>
                    <a:prstGeom prst="rect">
                      <a:avLst/>
                    </a:prstGeom>
                    <a:noFill/>
                  </pic:spPr>
                </pic:pic>
              </a:graphicData>
            </a:graphic>
            <wp14:sizeRelH relativeFrom="margin">
              <wp14:pctWidth>0</wp14:pctWidth>
            </wp14:sizeRelH>
            <wp14:sizeRelV relativeFrom="margin">
              <wp14:pctHeight>0</wp14:pctHeight>
            </wp14:sizeRelV>
          </wp:anchor>
        </w:drawing>
      </w:r>
      <w:r w:rsidR="00993115">
        <w:rPr>
          <w:b/>
          <w:bCs/>
        </w:rPr>
        <w:t>Ramon Casellas</w:t>
      </w:r>
      <w:r w:rsidR="00B337D9">
        <w:rPr>
          <w:b/>
          <w:bCs/>
        </w:rPr>
        <w:t xml:space="preserve"> (CTTC)</w:t>
      </w:r>
    </w:p>
    <w:bookmarkEnd w:id="33"/>
    <w:p w14:paraId="7981442E" w14:textId="2A709AA8" w:rsidR="00D52EE2" w:rsidRPr="00937E6F" w:rsidRDefault="002F2E86">
      <w:pPr>
        <w:rPr>
          <w:sz w:val="20"/>
          <w:szCs w:val="20"/>
        </w:rPr>
      </w:pPr>
      <w:r w:rsidRPr="00937E6F">
        <w:rPr>
          <w:sz w:val="20"/>
          <w:szCs w:val="20"/>
        </w:rPr>
        <w:t xml:space="preserve">Ramon Casellas graduated in Telecommunications Engineering in 1999 both from UPC, Barcelona and ENST Paris, where he completed a PhD degree in 2002. After working as an Associate Professor (2002-2005) he joined CTTC in 2006, where he currently is a Research Director. He has participated in several R&amp;D projects funded by EC, Spanish National Research </w:t>
      </w:r>
      <w:proofErr w:type="spellStart"/>
      <w:r w:rsidRPr="00937E6F">
        <w:rPr>
          <w:sz w:val="20"/>
          <w:szCs w:val="20"/>
        </w:rPr>
        <w:t>programmes</w:t>
      </w:r>
      <w:proofErr w:type="spellEnd"/>
      <w:r w:rsidRPr="00937E6F">
        <w:rPr>
          <w:sz w:val="20"/>
          <w:szCs w:val="20"/>
        </w:rPr>
        <w:t xml:space="preserve">, and industrial contracts and published over 250 conference and journal papers in the field of Optical Networking. He has served as ONDM Program/General Chair (2018, 2020), and OFC2021 Program/General Chair (2021, 2023) and as JOCN Associate Editor. He has co-authored over 10 Internet Engineering Task Force (IETF) RFCs and drafts in the TEAS, PCE and CCAMP Working Groups. He is a contributor of the Open Networking Foundation (ONF) Open Transport Configuration &amp; Control (OTCC) and a member of the Open Disaggregated Transport Networks (ODTN) project use case and software working groups. He has been an IEEE </w:t>
      </w:r>
      <w:proofErr w:type="spellStart"/>
      <w:r w:rsidRPr="00937E6F">
        <w:rPr>
          <w:sz w:val="20"/>
          <w:szCs w:val="20"/>
        </w:rPr>
        <w:t>CommSoc</w:t>
      </w:r>
      <w:proofErr w:type="spellEnd"/>
      <w:r w:rsidRPr="00937E6F">
        <w:rPr>
          <w:sz w:val="20"/>
          <w:szCs w:val="20"/>
        </w:rPr>
        <w:t xml:space="preserve"> and OFC short course instructor on the topic of SDN for Optical Networks. His research interest areas include GMPLS/PCE architecture, Software Defined Networking (SDN), Network Function Virtualization (NFV), Traffic Engineering and Distributed control schemes, with applications to Optical and Disaggregated Transport Networks.</w:t>
      </w:r>
    </w:p>
    <w:p w14:paraId="05A96CC9" w14:textId="2B7ED18B" w:rsidR="005412FB" w:rsidRDefault="00125357">
      <w:pPr>
        <w:rPr>
          <w:b/>
          <w:bCs/>
        </w:rPr>
      </w:pPr>
      <w:bookmarkStart w:id="34" w:name="AndreaMazzini"/>
      <w:r>
        <w:rPr>
          <w:noProof/>
        </w:rPr>
        <w:drawing>
          <wp:anchor distT="0" distB="0" distL="114300" distR="114300" simplePos="0" relativeHeight="251660288" behindDoc="0" locked="0" layoutInCell="1" allowOverlap="1" wp14:anchorId="21992D59" wp14:editId="298FAFE7">
            <wp:simplePos x="0" y="0"/>
            <wp:positionH relativeFrom="column">
              <wp:posOffset>0</wp:posOffset>
            </wp:positionH>
            <wp:positionV relativeFrom="paragraph">
              <wp:posOffset>285115</wp:posOffset>
            </wp:positionV>
            <wp:extent cx="946150" cy="1236345"/>
            <wp:effectExtent l="0" t="0" r="6350" b="1905"/>
            <wp:wrapSquare wrapText="bothSides"/>
            <wp:docPr id="8" name="Picture 8"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person, indoo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46150" cy="1236345"/>
                    </a:xfrm>
                    <a:prstGeom prst="rect">
                      <a:avLst/>
                    </a:prstGeom>
                  </pic:spPr>
                </pic:pic>
              </a:graphicData>
            </a:graphic>
            <wp14:sizeRelH relativeFrom="margin">
              <wp14:pctWidth>0</wp14:pctWidth>
            </wp14:sizeRelH>
            <wp14:sizeRelV relativeFrom="margin">
              <wp14:pctHeight>0</wp14:pctHeight>
            </wp14:sizeRelV>
          </wp:anchor>
        </w:drawing>
      </w:r>
      <w:r w:rsidR="005412FB">
        <w:rPr>
          <w:b/>
          <w:bCs/>
        </w:rPr>
        <w:t>Andrea Mazzini (Nokia)</w:t>
      </w:r>
    </w:p>
    <w:bookmarkEnd w:id="34"/>
    <w:p w14:paraId="04097A8B" w14:textId="2034FA9B" w:rsidR="00B31FC5" w:rsidRPr="00937E6F" w:rsidRDefault="00B31FC5" w:rsidP="00B31FC5">
      <w:pPr>
        <w:rPr>
          <w:sz w:val="20"/>
          <w:szCs w:val="20"/>
        </w:rPr>
      </w:pPr>
      <w:r w:rsidRPr="00937E6F">
        <w:rPr>
          <w:sz w:val="20"/>
          <w:szCs w:val="20"/>
        </w:rPr>
        <w:t>Andrea Mazzini is a senior systems and standards engineer at Nokia. He has been working in telecom network management for almost 30 years. He has contributed to ITU-T, TM Forum, MEF and ONF organizations, mainly regarding network management for SDH, ASON/GMPLS, MPLS, Ethernet, DWDM/OTN technologies, while being involved in several integration projects, internal and multi-vendor, for common management interfaces enabling end-to-end provisioning solutions.</w:t>
      </w:r>
      <w:r w:rsidRPr="00937E6F">
        <w:rPr>
          <w:sz w:val="20"/>
          <w:szCs w:val="20"/>
        </w:rPr>
        <w:br/>
        <w:t>Contribution to TM Forum for a decade, designing MTNM and MTOSI standard management interfaces, most relevant model fragments Control Plane enhanced networks (ASON/GMPLS) and MPLS-TP networks.</w:t>
      </w:r>
      <w:r w:rsidRPr="00937E6F">
        <w:rPr>
          <w:sz w:val="20"/>
          <w:szCs w:val="20"/>
        </w:rPr>
        <w:br/>
        <w:t>Editor of MEF 59 (Resource Model: Ethernet Connectivity), MEF 72/72.1 (Resource Model: Subscriber and Operator Layer 1 Connectivity), MEF 83 (Resource Model: Ethernet OAM), MEF 89 (Resource Model Common).</w:t>
      </w:r>
      <w:r w:rsidRPr="00937E6F">
        <w:rPr>
          <w:sz w:val="20"/>
          <w:szCs w:val="20"/>
        </w:rPr>
        <w:br/>
        <w:t>Currently member of Technical Steering Team of Open Transport Configuration &amp; Control Project at ONF. Editor and key contributor of ONF TAPI Information Model and Reference Implementation Agreement for the multi-layer management of Topology, Connectivity, Equipment and OAM for Ethernet, Digital OTN and Photonic Media technologies. Reviewer of ONF Core Info Model TR-512.</w:t>
      </w:r>
    </w:p>
    <w:p w14:paraId="04DFA168" w14:textId="5D9A505A" w:rsidR="008313D6" w:rsidRPr="005412FB" w:rsidRDefault="008313D6">
      <w:pPr>
        <w:rPr>
          <w:b/>
          <w:bCs/>
        </w:rPr>
      </w:pPr>
    </w:p>
    <w:sectPr w:rsidR="008313D6" w:rsidRPr="005412F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F4F54"/>
    <w:multiLevelType w:val="hybridMultilevel"/>
    <w:tmpl w:val="056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1E164C"/>
    <w:multiLevelType w:val="hybridMultilevel"/>
    <w:tmpl w:val="73760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56253"/>
    <w:multiLevelType w:val="hybridMultilevel"/>
    <w:tmpl w:val="8E665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8C134F"/>
    <w:multiLevelType w:val="hybridMultilevel"/>
    <w:tmpl w:val="E2380F8C"/>
    <w:lvl w:ilvl="0" w:tplc="CAD2991C">
      <w:start w:val="1"/>
      <w:numFmt w:val="bullet"/>
      <w:lvlText w:val="•"/>
      <w:lvlJc w:val="left"/>
      <w:pPr>
        <w:tabs>
          <w:tab w:val="num" w:pos="720"/>
        </w:tabs>
        <w:ind w:left="720" w:hanging="360"/>
      </w:pPr>
      <w:rPr>
        <w:rFonts w:ascii="Arial" w:hAnsi="Arial" w:hint="default"/>
      </w:rPr>
    </w:lvl>
    <w:lvl w:ilvl="1" w:tplc="6B7A9DEA">
      <w:start w:val="1"/>
      <w:numFmt w:val="bullet"/>
      <w:lvlText w:val="•"/>
      <w:lvlJc w:val="left"/>
      <w:pPr>
        <w:tabs>
          <w:tab w:val="num" w:pos="1440"/>
        </w:tabs>
        <w:ind w:left="1440" w:hanging="360"/>
      </w:pPr>
      <w:rPr>
        <w:rFonts w:ascii="Arial" w:hAnsi="Arial" w:hint="default"/>
      </w:rPr>
    </w:lvl>
    <w:lvl w:ilvl="2" w:tplc="9E84BAF2">
      <w:start w:val="1"/>
      <w:numFmt w:val="bullet"/>
      <w:lvlText w:val="•"/>
      <w:lvlJc w:val="left"/>
      <w:pPr>
        <w:tabs>
          <w:tab w:val="num" w:pos="2160"/>
        </w:tabs>
        <w:ind w:left="2160" w:hanging="360"/>
      </w:pPr>
      <w:rPr>
        <w:rFonts w:ascii="Arial" w:hAnsi="Arial" w:hint="default"/>
      </w:rPr>
    </w:lvl>
    <w:lvl w:ilvl="3" w:tplc="5E0AF854">
      <w:numFmt w:val="bullet"/>
      <w:lvlText w:val="•"/>
      <w:lvlJc w:val="left"/>
      <w:pPr>
        <w:tabs>
          <w:tab w:val="num" w:pos="2880"/>
        </w:tabs>
        <w:ind w:left="2880" w:hanging="360"/>
      </w:pPr>
      <w:rPr>
        <w:rFonts w:ascii="Arial" w:hAnsi="Arial" w:hint="default"/>
      </w:rPr>
    </w:lvl>
    <w:lvl w:ilvl="4" w:tplc="30EE80C2" w:tentative="1">
      <w:start w:val="1"/>
      <w:numFmt w:val="bullet"/>
      <w:lvlText w:val="•"/>
      <w:lvlJc w:val="left"/>
      <w:pPr>
        <w:tabs>
          <w:tab w:val="num" w:pos="3600"/>
        </w:tabs>
        <w:ind w:left="3600" w:hanging="360"/>
      </w:pPr>
      <w:rPr>
        <w:rFonts w:ascii="Arial" w:hAnsi="Arial" w:hint="default"/>
      </w:rPr>
    </w:lvl>
    <w:lvl w:ilvl="5" w:tplc="15CEEC70" w:tentative="1">
      <w:start w:val="1"/>
      <w:numFmt w:val="bullet"/>
      <w:lvlText w:val="•"/>
      <w:lvlJc w:val="left"/>
      <w:pPr>
        <w:tabs>
          <w:tab w:val="num" w:pos="4320"/>
        </w:tabs>
        <w:ind w:left="4320" w:hanging="360"/>
      </w:pPr>
      <w:rPr>
        <w:rFonts w:ascii="Arial" w:hAnsi="Arial" w:hint="default"/>
      </w:rPr>
    </w:lvl>
    <w:lvl w:ilvl="6" w:tplc="0B32DA70" w:tentative="1">
      <w:start w:val="1"/>
      <w:numFmt w:val="bullet"/>
      <w:lvlText w:val="•"/>
      <w:lvlJc w:val="left"/>
      <w:pPr>
        <w:tabs>
          <w:tab w:val="num" w:pos="5040"/>
        </w:tabs>
        <w:ind w:left="5040" w:hanging="360"/>
      </w:pPr>
      <w:rPr>
        <w:rFonts w:ascii="Arial" w:hAnsi="Arial" w:hint="default"/>
      </w:rPr>
    </w:lvl>
    <w:lvl w:ilvl="7" w:tplc="B058D108" w:tentative="1">
      <w:start w:val="1"/>
      <w:numFmt w:val="bullet"/>
      <w:lvlText w:val="•"/>
      <w:lvlJc w:val="left"/>
      <w:pPr>
        <w:tabs>
          <w:tab w:val="num" w:pos="5760"/>
        </w:tabs>
        <w:ind w:left="5760" w:hanging="360"/>
      </w:pPr>
      <w:rPr>
        <w:rFonts w:ascii="Arial" w:hAnsi="Arial" w:hint="default"/>
      </w:rPr>
    </w:lvl>
    <w:lvl w:ilvl="8" w:tplc="ADFC07D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CEF4527"/>
    <w:multiLevelType w:val="hybridMultilevel"/>
    <w:tmpl w:val="3F18E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8637E"/>
    <w:multiLevelType w:val="hybridMultilevel"/>
    <w:tmpl w:val="58EC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D4410"/>
    <w:multiLevelType w:val="hybridMultilevel"/>
    <w:tmpl w:val="B79EB0DE"/>
    <w:lvl w:ilvl="0" w:tplc="C7B28268">
      <w:start w:val="1"/>
      <w:numFmt w:val="bullet"/>
      <w:lvlText w:val="•"/>
      <w:lvlJc w:val="left"/>
      <w:pPr>
        <w:tabs>
          <w:tab w:val="num" w:pos="720"/>
        </w:tabs>
        <w:ind w:left="720" w:hanging="360"/>
      </w:pPr>
      <w:rPr>
        <w:rFonts w:ascii="Arial" w:hAnsi="Arial" w:hint="default"/>
      </w:rPr>
    </w:lvl>
    <w:lvl w:ilvl="1" w:tplc="4C4456E8">
      <w:start w:val="1"/>
      <w:numFmt w:val="bullet"/>
      <w:lvlText w:val="•"/>
      <w:lvlJc w:val="left"/>
      <w:pPr>
        <w:tabs>
          <w:tab w:val="num" w:pos="1440"/>
        </w:tabs>
        <w:ind w:left="1440" w:hanging="360"/>
      </w:pPr>
      <w:rPr>
        <w:rFonts w:ascii="Arial" w:hAnsi="Arial" w:hint="default"/>
      </w:rPr>
    </w:lvl>
    <w:lvl w:ilvl="2" w:tplc="538C9DF0">
      <w:start w:val="1"/>
      <w:numFmt w:val="bullet"/>
      <w:lvlText w:val="•"/>
      <w:lvlJc w:val="left"/>
      <w:pPr>
        <w:tabs>
          <w:tab w:val="num" w:pos="2160"/>
        </w:tabs>
        <w:ind w:left="2160" w:hanging="360"/>
      </w:pPr>
      <w:rPr>
        <w:rFonts w:ascii="Arial" w:hAnsi="Arial" w:hint="default"/>
      </w:rPr>
    </w:lvl>
    <w:lvl w:ilvl="3" w:tplc="66762F82">
      <w:numFmt w:val="bullet"/>
      <w:lvlText w:val="•"/>
      <w:lvlJc w:val="left"/>
      <w:pPr>
        <w:tabs>
          <w:tab w:val="num" w:pos="2880"/>
        </w:tabs>
        <w:ind w:left="2880" w:hanging="360"/>
      </w:pPr>
      <w:rPr>
        <w:rFonts w:ascii="Arial" w:hAnsi="Arial" w:hint="default"/>
      </w:rPr>
    </w:lvl>
    <w:lvl w:ilvl="4" w:tplc="E22897D2" w:tentative="1">
      <w:start w:val="1"/>
      <w:numFmt w:val="bullet"/>
      <w:lvlText w:val="•"/>
      <w:lvlJc w:val="left"/>
      <w:pPr>
        <w:tabs>
          <w:tab w:val="num" w:pos="3600"/>
        </w:tabs>
        <w:ind w:left="3600" w:hanging="360"/>
      </w:pPr>
      <w:rPr>
        <w:rFonts w:ascii="Arial" w:hAnsi="Arial" w:hint="default"/>
      </w:rPr>
    </w:lvl>
    <w:lvl w:ilvl="5" w:tplc="FBCA1714" w:tentative="1">
      <w:start w:val="1"/>
      <w:numFmt w:val="bullet"/>
      <w:lvlText w:val="•"/>
      <w:lvlJc w:val="left"/>
      <w:pPr>
        <w:tabs>
          <w:tab w:val="num" w:pos="4320"/>
        </w:tabs>
        <w:ind w:left="4320" w:hanging="360"/>
      </w:pPr>
      <w:rPr>
        <w:rFonts w:ascii="Arial" w:hAnsi="Arial" w:hint="default"/>
      </w:rPr>
    </w:lvl>
    <w:lvl w:ilvl="6" w:tplc="B0A07A94" w:tentative="1">
      <w:start w:val="1"/>
      <w:numFmt w:val="bullet"/>
      <w:lvlText w:val="•"/>
      <w:lvlJc w:val="left"/>
      <w:pPr>
        <w:tabs>
          <w:tab w:val="num" w:pos="5040"/>
        </w:tabs>
        <w:ind w:left="5040" w:hanging="360"/>
      </w:pPr>
      <w:rPr>
        <w:rFonts w:ascii="Arial" w:hAnsi="Arial" w:hint="default"/>
      </w:rPr>
    </w:lvl>
    <w:lvl w:ilvl="7" w:tplc="24C4FE3E" w:tentative="1">
      <w:start w:val="1"/>
      <w:numFmt w:val="bullet"/>
      <w:lvlText w:val="•"/>
      <w:lvlJc w:val="left"/>
      <w:pPr>
        <w:tabs>
          <w:tab w:val="num" w:pos="5760"/>
        </w:tabs>
        <w:ind w:left="5760" w:hanging="360"/>
      </w:pPr>
      <w:rPr>
        <w:rFonts w:ascii="Arial" w:hAnsi="Arial" w:hint="default"/>
      </w:rPr>
    </w:lvl>
    <w:lvl w:ilvl="8" w:tplc="35C0870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DF2475E"/>
    <w:multiLevelType w:val="hybridMultilevel"/>
    <w:tmpl w:val="52EEC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02416D"/>
    <w:multiLevelType w:val="hybridMultilevel"/>
    <w:tmpl w:val="4F782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B74B17"/>
    <w:multiLevelType w:val="hybridMultilevel"/>
    <w:tmpl w:val="0DF85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8C0E05"/>
    <w:multiLevelType w:val="hybridMultilevel"/>
    <w:tmpl w:val="07B04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1809378">
    <w:abstractNumId w:val="4"/>
  </w:num>
  <w:num w:numId="2" w16cid:durableId="1409691904">
    <w:abstractNumId w:val="6"/>
  </w:num>
  <w:num w:numId="3" w16cid:durableId="1203253505">
    <w:abstractNumId w:val="3"/>
  </w:num>
  <w:num w:numId="4" w16cid:durableId="777144219">
    <w:abstractNumId w:val="9"/>
  </w:num>
  <w:num w:numId="5" w16cid:durableId="1945769057">
    <w:abstractNumId w:val="0"/>
  </w:num>
  <w:num w:numId="6" w16cid:durableId="773012244">
    <w:abstractNumId w:val="5"/>
  </w:num>
  <w:num w:numId="7" w16cid:durableId="380398524">
    <w:abstractNumId w:val="10"/>
  </w:num>
  <w:num w:numId="8" w16cid:durableId="99299985">
    <w:abstractNumId w:val="1"/>
  </w:num>
  <w:num w:numId="9" w16cid:durableId="1532263189">
    <w:abstractNumId w:val="7"/>
  </w:num>
  <w:num w:numId="10" w16cid:durableId="1143473282">
    <w:abstractNumId w:val="2"/>
  </w:num>
  <w:num w:numId="11" w16cid:durableId="1282490156">
    <w:abstractNumId w:val="8"/>
  </w:num>
  <w:num w:numId="12" w16cid:durableId="788086369">
    <w:abstractNumId w:val="1"/>
  </w:num>
  <w:num w:numId="13" w16cid:durableId="83927148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A31"/>
    <w:rsid w:val="00004E15"/>
    <w:rsid w:val="00012FA9"/>
    <w:rsid w:val="00016BEB"/>
    <w:rsid w:val="00017319"/>
    <w:rsid w:val="00022E3F"/>
    <w:rsid w:val="00024171"/>
    <w:rsid w:val="00044EBF"/>
    <w:rsid w:val="00052284"/>
    <w:rsid w:val="00054105"/>
    <w:rsid w:val="00060E69"/>
    <w:rsid w:val="0008087E"/>
    <w:rsid w:val="0008308D"/>
    <w:rsid w:val="000839C3"/>
    <w:rsid w:val="00087CBA"/>
    <w:rsid w:val="000978BC"/>
    <w:rsid w:val="000A3515"/>
    <w:rsid w:val="000A6AE4"/>
    <w:rsid w:val="000A7E7E"/>
    <w:rsid w:val="000B1328"/>
    <w:rsid w:val="000B1440"/>
    <w:rsid w:val="000B5C3D"/>
    <w:rsid w:val="000C0679"/>
    <w:rsid w:val="000C0BDE"/>
    <w:rsid w:val="000C1954"/>
    <w:rsid w:val="000C2C19"/>
    <w:rsid w:val="000C4890"/>
    <w:rsid w:val="000C5E8E"/>
    <w:rsid w:val="000D229F"/>
    <w:rsid w:val="000E52E7"/>
    <w:rsid w:val="000E54B2"/>
    <w:rsid w:val="000E65DC"/>
    <w:rsid w:val="000E669E"/>
    <w:rsid w:val="000E6A8E"/>
    <w:rsid w:val="000F226C"/>
    <w:rsid w:val="000F6DA5"/>
    <w:rsid w:val="00102022"/>
    <w:rsid w:val="00111659"/>
    <w:rsid w:val="00114478"/>
    <w:rsid w:val="00115DDC"/>
    <w:rsid w:val="0011703E"/>
    <w:rsid w:val="00125357"/>
    <w:rsid w:val="00133698"/>
    <w:rsid w:val="00135599"/>
    <w:rsid w:val="00137C47"/>
    <w:rsid w:val="001460BF"/>
    <w:rsid w:val="0015070A"/>
    <w:rsid w:val="001565CF"/>
    <w:rsid w:val="001570D0"/>
    <w:rsid w:val="00160572"/>
    <w:rsid w:val="0016585B"/>
    <w:rsid w:val="00165CA7"/>
    <w:rsid w:val="001715D0"/>
    <w:rsid w:val="001814FB"/>
    <w:rsid w:val="001824B5"/>
    <w:rsid w:val="00182C02"/>
    <w:rsid w:val="001929D3"/>
    <w:rsid w:val="001944EE"/>
    <w:rsid w:val="00194E20"/>
    <w:rsid w:val="001A0B0E"/>
    <w:rsid w:val="001A1EB0"/>
    <w:rsid w:val="001B212B"/>
    <w:rsid w:val="001B536D"/>
    <w:rsid w:val="001C1608"/>
    <w:rsid w:val="001C538D"/>
    <w:rsid w:val="001C7BE5"/>
    <w:rsid w:val="001D2908"/>
    <w:rsid w:val="001D5DD8"/>
    <w:rsid w:val="001E1B07"/>
    <w:rsid w:val="001E6712"/>
    <w:rsid w:val="001F70D1"/>
    <w:rsid w:val="00202A0D"/>
    <w:rsid w:val="00207BFF"/>
    <w:rsid w:val="0021185B"/>
    <w:rsid w:val="00222807"/>
    <w:rsid w:val="002257D1"/>
    <w:rsid w:val="00242762"/>
    <w:rsid w:val="00244BD5"/>
    <w:rsid w:val="00250F1E"/>
    <w:rsid w:val="00253D7E"/>
    <w:rsid w:val="00254030"/>
    <w:rsid w:val="00274730"/>
    <w:rsid w:val="00275B42"/>
    <w:rsid w:val="00276D7D"/>
    <w:rsid w:val="00277AC8"/>
    <w:rsid w:val="00282127"/>
    <w:rsid w:val="00291225"/>
    <w:rsid w:val="00292BC1"/>
    <w:rsid w:val="002B2C1A"/>
    <w:rsid w:val="002C02B7"/>
    <w:rsid w:val="002D30C1"/>
    <w:rsid w:val="002D392B"/>
    <w:rsid w:val="002D4B3C"/>
    <w:rsid w:val="002E4791"/>
    <w:rsid w:val="002E64EC"/>
    <w:rsid w:val="002E746F"/>
    <w:rsid w:val="002F12D3"/>
    <w:rsid w:val="002F2175"/>
    <w:rsid w:val="002F2E86"/>
    <w:rsid w:val="0030238A"/>
    <w:rsid w:val="003256A9"/>
    <w:rsid w:val="003271FE"/>
    <w:rsid w:val="0034453E"/>
    <w:rsid w:val="003554A4"/>
    <w:rsid w:val="00367802"/>
    <w:rsid w:val="00367D07"/>
    <w:rsid w:val="00374301"/>
    <w:rsid w:val="00375768"/>
    <w:rsid w:val="0037696E"/>
    <w:rsid w:val="003828C4"/>
    <w:rsid w:val="003902B3"/>
    <w:rsid w:val="003955CE"/>
    <w:rsid w:val="003A1203"/>
    <w:rsid w:val="003B73C4"/>
    <w:rsid w:val="003B7516"/>
    <w:rsid w:val="003C1ED0"/>
    <w:rsid w:val="003D74FA"/>
    <w:rsid w:val="003E07CB"/>
    <w:rsid w:val="003E48E0"/>
    <w:rsid w:val="003F4192"/>
    <w:rsid w:val="003F5E23"/>
    <w:rsid w:val="00404254"/>
    <w:rsid w:val="00414380"/>
    <w:rsid w:val="00414909"/>
    <w:rsid w:val="00414F19"/>
    <w:rsid w:val="00423308"/>
    <w:rsid w:val="0042396B"/>
    <w:rsid w:val="004260C7"/>
    <w:rsid w:val="004310C0"/>
    <w:rsid w:val="00431A77"/>
    <w:rsid w:val="004411AA"/>
    <w:rsid w:val="00441ACE"/>
    <w:rsid w:val="00450E14"/>
    <w:rsid w:val="00450EBB"/>
    <w:rsid w:val="00452210"/>
    <w:rsid w:val="00456865"/>
    <w:rsid w:val="004568DB"/>
    <w:rsid w:val="004574F2"/>
    <w:rsid w:val="00460E7F"/>
    <w:rsid w:val="004616BA"/>
    <w:rsid w:val="00476D55"/>
    <w:rsid w:val="00480C67"/>
    <w:rsid w:val="00485DAC"/>
    <w:rsid w:val="004A3298"/>
    <w:rsid w:val="004A4A86"/>
    <w:rsid w:val="004A655E"/>
    <w:rsid w:val="004B07B3"/>
    <w:rsid w:val="004C0D76"/>
    <w:rsid w:val="004D086D"/>
    <w:rsid w:val="004E0F36"/>
    <w:rsid w:val="004E10CB"/>
    <w:rsid w:val="004E5166"/>
    <w:rsid w:val="004E6C89"/>
    <w:rsid w:val="004F057B"/>
    <w:rsid w:val="004F1A6C"/>
    <w:rsid w:val="004F3330"/>
    <w:rsid w:val="004F43B3"/>
    <w:rsid w:val="004F47CF"/>
    <w:rsid w:val="005035E3"/>
    <w:rsid w:val="00507568"/>
    <w:rsid w:val="005276B7"/>
    <w:rsid w:val="0053010F"/>
    <w:rsid w:val="005329EE"/>
    <w:rsid w:val="00532F35"/>
    <w:rsid w:val="00532FA5"/>
    <w:rsid w:val="00535718"/>
    <w:rsid w:val="005412FB"/>
    <w:rsid w:val="00546CFE"/>
    <w:rsid w:val="005553DC"/>
    <w:rsid w:val="005554E5"/>
    <w:rsid w:val="00556827"/>
    <w:rsid w:val="00572061"/>
    <w:rsid w:val="00580518"/>
    <w:rsid w:val="00582A40"/>
    <w:rsid w:val="00592D6B"/>
    <w:rsid w:val="005A083C"/>
    <w:rsid w:val="005A3343"/>
    <w:rsid w:val="005A6460"/>
    <w:rsid w:val="005C26CD"/>
    <w:rsid w:val="005C52DC"/>
    <w:rsid w:val="005C5B34"/>
    <w:rsid w:val="005C794D"/>
    <w:rsid w:val="005D1B88"/>
    <w:rsid w:val="005D5B50"/>
    <w:rsid w:val="005E427D"/>
    <w:rsid w:val="005E5FBF"/>
    <w:rsid w:val="005F463F"/>
    <w:rsid w:val="00607360"/>
    <w:rsid w:val="00615597"/>
    <w:rsid w:val="00616111"/>
    <w:rsid w:val="00617151"/>
    <w:rsid w:val="006227CD"/>
    <w:rsid w:val="006243C6"/>
    <w:rsid w:val="00643577"/>
    <w:rsid w:val="006457D5"/>
    <w:rsid w:val="00647693"/>
    <w:rsid w:val="0065077C"/>
    <w:rsid w:val="006526CA"/>
    <w:rsid w:val="0065402C"/>
    <w:rsid w:val="00660939"/>
    <w:rsid w:val="00665B17"/>
    <w:rsid w:val="00672511"/>
    <w:rsid w:val="006778B4"/>
    <w:rsid w:val="00687166"/>
    <w:rsid w:val="00687AE0"/>
    <w:rsid w:val="00687E3D"/>
    <w:rsid w:val="00690EDE"/>
    <w:rsid w:val="006A44A1"/>
    <w:rsid w:val="006A62E8"/>
    <w:rsid w:val="006B0267"/>
    <w:rsid w:val="006B48DE"/>
    <w:rsid w:val="006E102C"/>
    <w:rsid w:val="006E57F9"/>
    <w:rsid w:val="006F39D7"/>
    <w:rsid w:val="00701906"/>
    <w:rsid w:val="0070213A"/>
    <w:rsid w:val="00702679"/>
    <w:rsid w:val="00702BFA"/>
    <w:rsid w:val="00704DEA"/>
    <w:rsid w:val="007205AF"/>
    <w:rsid w:val="007218E0"/>
    <w:rsid w:val="00722639"/>
    <w:rsid w:val="00724D8F"/>
    <w:rsid w:val="00727E5B"/>
    <w:rsid w:val="00740F07"/>
    <w:rsid w:val="00757A31"/>
    <w:rsid w:val="00774459"/>
    <w:rsid w:val="00775226"/>
    <w:rsid w:val="00777CC5"/>
    <w:rsid w:val="00783BE3"/>
    <w:rsid w:val="007841F0"/>
    <w:rsid w:val="0079108A"/>
    <w:rsid w:val="007A285B"/>
    <w:rsid w:val="007A37D8"/>
    <w:rsid w:val="007A6289"/>
    <w:rsid w:val="007B1828"/>
    <w:rsid w:val="007B1BC1"/>
    <w:rsid w:val="007B4A37"/>
    <w:rsid w:val="007C29C0"/>
    <w:rsid w:val="007C5A11"/>
    <w:rsid w:val="007C6A20"/>
    <w:rsid w:val="007C7996"/>
    <w:rsid w:val="007D1D7F"/>
    <w:rsid w:val="007D204A"/>
    <w:rsid w:val="007D21FD"/>
    <w:rsid w:val="007D2938"/>
    <w:rsid w:val="007D45A1"/>
    <w:rsid w:val="007D6EBB"/>
    <w:rsid w:val="007F3863"/>
    <w:rsid w:val="00800317"/>
    <w:rsid w:val="008032E7"/>
    <w:rsid w:val="008111B1"/>
    <w:rsid w:val="00816036"/>
    <w:rsid w:val="0081679C"/>
    <w:rsid w:val="00816B89"/>
    <w:rsid w:val="00820572"/>
    <w:rsid w:val="00820D7D"/>
    <w:rsid w:val="008253B7"/>
    <w:rsid w:val="00825FD5"/>
    <w:rsid w:val="008308F2"/>
    <w:rsid w:val="008313D6"/>
    <w:rsid w:val="008457C7"/>
    <w:rsid w:val="00845A54"/>
    <w:rsid w:val="00846835"/>
    <w:rsid w:val="00855A62"/>
    <w:rsid w:val="0086390B"/>
    <w:rsid w:val="0086470B"/>
    <w:rsid w:val="0086512C"/>
    <w:rsid w:val="00867330"/>
    <w:rsid w:val="008733A1"/>
    <w:rsid w:val="00873CD0"/>
    <w:rsid w:val="0087605B"/>
    <w:rsid w:val="00882AA1"/>
    <w:rsid w:val="00885673"/>
    <w:rsid w:val="008916C5"/>
    <w:rsid w:val="00893290"/>
    <w:rsid w:val="008A0CDF"/>
    <w:rsid w:val="008A0FD3"/>
    <w:rsid w:val="008A4EA3"/>
    <w:rsid w:val="008B2274"/>
    <w:rsid w:val="008B4DD4"/>
    <w:rsid w:val="008B5C53"/>
    <w:rsid w:val="008C3A8F"/>
    <w:rsid w:val="008D4D9E"/>
    <w:rsid w:val="008D5B8B"/>
    <w:rsid w:val="008D752E"/>
    <w:rsid w:val="009002DB"/>
    <w:rsid w:val="009010BF"/>
    <w:rsid w:val="009114D3"/>
    <w:rsid w:val="0091333E"/>
    <w:rsid w:val="0091467B"/>
    <w:rsid w:val="0092126D"/>
    <w:rsid w:val="0092187A"/>
    <w:rsid w:val="00924B1A"/>
    <w:rsid w:val="00925087"/>
    <w:rsid w:val="00930DD7"/>
    <w:rsid w:val="00937E6F"/>
    <w:rsid w:val="00943441"/>
    <w:rsid w:val="00947A71"/>
    <w:rsid w:val="00954762"/>
    <w:rsid w:val="00963257"/>
    <w:rsid w:val="00964183"/>
    <w:rsid w:val="00965A0A"/>
    <w:rsid w:val="00966F88"/>
    <w:rsid w:val="00972569"/>
    <w:rsid w:val="00975CEE"/>
    <w:rsid w:val="00993115"/>
    <w:rsid w:val="009A5219"/>
    <w:rsid w:val="009A6265"/>
    <w:rsid w:val="009A7558"/>
    <w:rsid w:val="009B1EC0"/>
    <w:rsid w:val="009B6720"/>
    <w:rsid w:val="009B7CFC"/>
    <w:rsid w:val="009C486C"/>
    <w:rsid w:val="009D4482"/>
    <w:rsid w:val="009D4C2D"/>
    <w:rsid w:val="009D5F86"/>
    <w:rsid w:val="009E4109"/>
    <w:rsid w:val="009E4AB9"/>
    <w:rsid w:val="009F3939"/>
    <w:rsid w:val="009F63C0"/>
    <w:rsid w:val="00A03168"/>
    <w:rsid w:val="00A059EA"/>
    <w:rsid w:val="00A078A9"/>
    <w:rsid w:val="00A14C99"/>
    <w:rsid w:val="00A15C14"/>
    <w:rsid w:val="00A322FD"/>
    <w:rsid w:val="00A346C8"/>
    <w:rsid w:val="00A34818"/>
    <w:rsid w:val="00A37FA4"/>
    <w:rsid w:val="00A54119"/>
    <w:rsid w:val="00A65C31"/>
    <w:rsid w:val="00A756D3"/>
    <w:rsid w:val="00A82485"/>
    <w:rsid w:val="00A859F7"/>
    <w:rsid w:val="00A95261"/>
    <w:rsid w:val="00A95394"/>
    <w:rsid w:val="00AA10EB"/>
    <w:rsid w:val="00AA4872"/>
    <w:rsid w:val="00AA67A4"/>
    <w:rsid w:val="00AA7A61"/>
    <w:rsid w:val="00AB4124"/>
    <w:rsid w:val="00AB576C"/>
    <w:rsid w:val="00AC7A3E"/>
    <w:rsid w:val="00AF3F3C"/>
    <w:rsid w:val="00AF4F16"/>
    <w:rsid w:val="00B02685"/>
    <w:rsid w:val="00B05570"/>
    <w:rsid w:val="00B11C67"/>
    <w:rsid w:val="00B1687F"/>
    <w:rsid w:val="00B31BFB"/>
    <w:rsid w:val="00B31FC5"/>
    <w:rsid w:val="00B337D9"/>
    <w:rsid w:val="00B36275"/>
    <w:rsid w:val="00B375CA"/>
    <w:rsid w:val="00B41039"/>
    <w:rsid w:val="00B4147F"/>
    <w:rsid w:val="00B42413"/>
    <w:rsid w:val="00B457F6"/>
    <w:rsid w:val="00B4662B"/>
    <w:rsid w:val="00B50EA0"/>
    <w:rsid w:val="00B510C5"/>
    <w:rsid w:val="00B52AA0"/>
    <w:rsid w:val="00B60CE9"/>
    <w:rsid w:val="00B64B7F"/>
    <w:rsid w:val="00B726F4"/>
    <w:rsid w:val="00B73C08"/>
    <w:rsid w:val="00B8658C"/>
    <w:rsid w:val="00BA02F8"/>
    <w:rsid w:val="00BA037A"/>
    <w:rsid w:val="00BA16C2"/>
    <w:rsid w:val="00BA24DA"/>
    <w:rsid w:val="00BA3109"/>
    <w:rsid w:val="00BB190E"/>
    <w:rsid w:val="00BC0112"/>
    <w:rsid w:val="00BC4417"/>
    <w:rsid w:val="00BC6220"/>
    <w:rsid w:val="00BC6417"/>
    <w:rsid w:val="00BC781F"/>
    <w:rsid w:val="00BD0951"/>
    <w:rsid w:val="00BD340A"/>
    <w:rsid w:val="00BD360B"/>
    <w:rsid w:val="00BD7ACC"/>
    <w:rsid w:val="00BE4C1D"/>
    <w:rsid w:val="00BE672A"/>
    <w:rsid w:val="00BE6FE4"/>
    <w:rsid w:val="00BF23F8"/>
    <w:rsid w:val="00BF457D"/>
    <w:rsid w:val="00BF7264"/>
    <w:rsid w:val="00C00534"/>
    <w:rsid w:val="00C10B92"/>
    <w:rsid w:val="00C13C5F"/>
    <w:rsid w:val="00C17521"/>
    <w:rsid w:val="00C2096D"/>
    <w:rsid w:val="00C23578"/>
    <w:rsid w:val="00C32A2B"/>
    <w:rsid w:val="00C33387"/>
    <w:rsid w:val="00C363A1"/>
    <w:rsid w:val="00C454F4"/>
    <w:rsid w:val="00C500CD"/>
    <w:rsid w:val="00C51BA2"/>
    <w:rsid w:val="00C7340E"/>
    <w:rsid w:val="00C73766"/>
    <w:rsid w:val="00C81756"/>
    <w:rsid w:val="00C86295"/>
    <w:rsid w:val="00C86E9A"/>
    <w:rsid w:val="00C87782"/>
    <w:rsid w:val="00C90374"/>
    <w:rsid w:val="00C942C3"/>
    <w:rsid w:val="00C9461C"/>
    <w:rsid w:val="00CA292C"/>
    <w:rsid w:val="00CB12A1"/>
    <w:rsid w:val="00CB15F2"/>
    <w:rsid w:val="00CB1D02"/>
    <w:rsid w:val="00CB29D0"/>
    <w:rsid w:val="00CB3CDF"/>
    <w:rsid w:val="00CC08DB"/>
    <w:rsid w:val="00CC474E"/>
    <w:rsid w:val="00CC5011"/>
    <w:rsid w:val="00CD02CA"/>
    <w:rsid w:val="00CD0A10"/>
    <w:rsid w:val="00CE0357"/>
    <w:rsid w:val="00CE14EA"/>
    <w:rsid w:val="00CF1E2A"/>
    <w:rsid w:val="00CF4F04"/>
    <w:rsid w:val="00CF5052"/>
    <w:rsid w:val="00CF749F"/>
    <w:rsid w:val="00CF7A0A"/>
    <w:rsid w:val="00D0085C"/>
    <w:rsid w:val="00D01E04"/>
    <w:rsid w:val="00D043A7"/>
    <w:rsid w:val="00D07069"/>
    <w:rsid w:val="00D14380"/>
    <w:rsid w:val="00D16A53"/>
    <w:rsid w:val="00D20E88"/>
    <w:rsid w:val="00D315DF"/>
    <w:rsid w:val="00D360B9"/>
    <w:rsid w:val="00D44C9F"/>
    <w:rsid w:val="00D452A8"/>
    <w:rsid w:val="00D512F9"/>
    <w:rsid w:val="00D52EE2"/>
    <w:rsid w:val="00D53889"/>
    <w:rsid w:val="00D562AE"/>
    <w:rsid w:val="00D625FD"/>
    <w:rsid w:val="00D6656D"/>
    <w:rsid w:val="00D7035C"/>
    <w:rsid w:val="00D72412"/>
    <w:rsid w:val="00D820BC"/>
    <w:rsid w:val="00D842C1"/>
    <w:rsid w:val="00D85AB5"/>
    <w:rsid w:val="00D968DA"/>
    <w:rsid w:val="00DA450E"/>
    <w:rsid w:val="00DA512A"/>
    <w:rsid w:val="00DA6144"/>
    <w:rsid w:val="00DC41B2"/>
    <w:rsid w:val="00DC5697"/>
    <w:rsid w:val="00DC7238"/>
    <w:rsid w:val="00DD4F83"/>
    <w:rsid w:val="00DD7ABC"/>
    <w:rsid w:val="00DE1732"/>
    <w:rsid w:val="00DE31BE"/>
    <w:rsid w:val="00DE492F"/>
    <w:rsid w:val="00DE65CF"/>
    <w:rsid w:val="00DE70CA"/>
    <w:rsid w:val="00E015C6"/>
    <w:rsid w:val="00E03D92"/>
    <w:rsid w:val="00E05438"/>
    <w:rsid w:val="00E06772"/>
    <w:rsid w:val="00E07801"/>
    <w:rsid w:val="00E20259"/>
    <w:rsid w:val="00E221A5"/>
    <w:rsid w:val="00E352FB"/>
    <w:rsid w:val="00E3558F"/>
    <w:rsid w:val="00E35732"/>
    <w:rsid w:val="00E41FFD"/>
    <w:rsid w:val="00E46761"/>
    <w:rsid w:val="00E47AE9"/>
    <w:rsid w:val="00E51938"/>
    <w:rsid w:val="00E53358"/>
    <w:rsid w:val="00E573E5"/>
    <w:rsid w:val="00E57C62"/>
    <w:rsid w:val="00E613D1"/>
    <w:rsid w:val="00E61AE5"/>
    <w:rsid w:val="00E659D7"/>
    <w:rsid w:val="00E70052"/>
    <w:rsid w:val="00E706A6"/>
    <w:rsid w:val="00E8085C"/>
    <w:rsid w:val="00E84C3B"/>
    <w:rsid w:val="00E87026"/>
    <w:rsid w:val="00E87506"/>
    <w:rsid w:val="00E93553"/>
    <w:rsid w:val="00E964CC"/>
    <w:rsid w:val="00E96AD8"/>
    <w:rsid w:val="00EA1F57"/>
    <w:rsid w:val="00EA292C"/>
    <w:rsid w:val="00EA51A2"/>
    <w:rsid w:val="00EA68BB"/>
    <w:rsid w:val="00EA7B19"/>
    <w:rsid w:val="00EB27A1"/>
    <w:rsid w:val="00EB709A"/>
    <w:rsid w:val="00EC1083"/>
    <w:rsid w:val="00EE0996"/>
    <w:rsid w:val="00EE42DA"/>
    <w:rsid w:val="00EF735C"/>
    <w:rsid w:val="00F0116E"/>
    <w:rsid w:val="00F01AA2"/>
    <w:rsid w:val="00F04382"/>
    <w:rsid w:val="00F25A37"/>
    <w:rsid w:val="00F331D5"/>
    <w:rsid w:val="00F354B3"/>
    <w:rsid w:val="00F35808"/>
    <w:rsid w:val="00F37E59"/>
    <w:rsid w:val="00F40543"/>
    <w:rsid w:val="00F418FC"/>
    <w:rsid w:val="00F44381"/>
    <w:rsid w:val="00F474FE"/>
    <w:rsid w:val="00F5093D"/>
    <w:rsid w:val="00F52F7D"/>
    <w:rsid w:val="00F539AD"/>
    <w:rsid w:val="00F555CE"/>
    <w:rsid w:val="00F6629E"/>
    <w:rsid w:val="00F770BE"/>
    <w:rsid w:val="00F85C9A"/>
    <w:rsid w:val="00F86187"/>
    <w:rsid w:val="00F86806"/>
    <w:rsid w:val="00F904AD"/>
    <w:rsid w:val="00F90A8D"/>
    <w:rsid w:val="00FA5F35"/>
    <w:rsid w:val="00FB4E92"/>
    <w:rsid w:val="00FC1117"/>
    <w:rsid w:val="00FD4241"/>
    <w:rsid w:val="00FD5E42"/>
    <w:rsid w:val="00FE624F"/>
    <w:rsid w:val="00FF2C41"/>
    <w:rsid w:val="00FF4E66"/>
    <w:rsid w:val="00FF7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A2E7D"/>
  <w15:chartTrackingRefBased/>
  <w15:docId w15:val="{0869B556-1A59-4B4B-AADF-A9A82B574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EBB"/>
  </w:style>
  <w:style w:type="paragraph" w:styleId="Heading1">
    <w:name w:val="heading 1"/>
    <w:basedOn w:val="Normal"/>
    <w:next w:val="Normal"/>
    <w:link w:val="Heading1Char"/>
    <w:uiPriority w:val="9"/>
    <w:qFormat/>
    <w:rsid w:val="008D4D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4D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C48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2EE2"/>
    <w:rPr>
      <w:color w:val="0000FF"/>
      <w:u w:val="single"/>
    </w:rPr>
  </w:style>
  <w:style w:type="character" w:styleId="UnresolvedMention">
    <w:name w:val="Unresolved Mention"/>
    <w:basedOn w:val="DefaultParagraphFont"/>
    <w:uiPriority w:val="99"/>
    <w:semiHidden/>
    <w:unhideWhenUsed/>
    <w:rsid w:val="00D52EE2"/>
    <w:rPr>
      <w:color w:val="605E5C"/>
      <w:shd w:val="clear" w:color="auto" w:fill="E1DFDD"/>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A322FD"/>
    <w:pPr>
      <w:ind w:left="720"/>
      <w:contextualSpacing/>
    </w:pPr>
  </w:style>
  <w:style w:type="character" w:customStyle="1" w:styleId="Heading1Char">
    <w:name w:val="Heading 1 Char"/>
    <w:basedOn w:val="DefaultParagraphFont"/>
    <w:link w:val="Heading1"/>
    <w:uiPriority w:val="9"/>
    <w:rsid w:val="008D4D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D4D9E"/>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D4D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4D9E"/>
    <w:rPr>
      <w:rFonts w:asciiTheme="majorHAnsi" w:eastAsiaTheme="majorEastAsia" w:hAnsiTheme="majorHAnsi" w:cstheme="majorBidi"/>
      <w:spacing w:val="-10"/>
      <w:kern w:val="28"/>
      <w:sz w:val="56"/>
      <w:szCs w:val="56"/>
    </w:r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277AC8"/>
  </w:style>
  <w:style w:type="character" w:styleId="FollowedHyperlink">
    <w:name w:val="FollowedHyperlink"/>
    <w:basedOn w:val="DefaultParagraphFont"/>
    <w:uiPriority w:val="99"/>
    <w:semiHidden/>
    <w:unhideWhenUsed/>
    <w:rsid w:val="00D16A53"/>
    <w:rPr>
      <w:color w:val="954F72" w:themeColor="followedHyperlink"/>
      <w:u w:val="single"/>
    </w:rPr>
  </w:style>
  <w:style w:type="character" w:customStyle="1" w:styleId="Heading3Char">
    <w:name w:val="Heading 3 Char"/>
    <w:basedOn w:val="DefaultParagraphFont"/>
    <w:link w:val="Heading3"/>
    <w:uiPriority w:val="9"/>
    <w:semiHidden/>
    <w:rsid w:val="009C486C"/>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08308D"/>
    <w:rPr>
      <w:i/>
      <w:iCs/>
    </w:rPr>
  </w:style>
  <w:style w:type="character" w:styleId="CommentReference">
    <w:name w:val="annotation reference"/>
    <w:basedOn w:val="DefaultParagraphFont"/>
    <w:uiPriority w:val="99"/>
    <w:semiHidden/>
    <w:unhideWhenUsed/>
    <w:rsid w:val="007C5A11"/>
    <w:rPr>
      <w:sz w:val="16"/>
      <w:szCs w:val="16"/>
    </w:rPr>
  </w:style>
  <w:style w:type="paragraph" w:styleId="CommentText">
    <w:name w:val="annotation text"/>
    <w:basedOn w:val="Normal"/>
    <w:link w:val="CommentTextChar"/>
    <w:uiPriority w:val="99"/>
    <w:unhideWhenUsed/>
    <w:rsid w:val="007C5A11"/>
    <w:pPr>
      <w:spacing w:line="240" w:lineRule="auto"/>
    </w:pPr>
    <w:rPr>
      <w:sz w:val="20"/>
      <w:szCs w:val="20"/>
    </w:rPr>
  </w:style>
  <w:style w:type="character" w:customStyle="1" w:styleId="CommentTextChar">
    <w:name w:val="Comment Text Char"/>
    <w:basedOn w:val="DefaultParagraphFont"/>
    <w:link w:val="CommentText"/>
    <w:uiPriority w:val="99"/>
    <w:rsid w:val="007C5A11"/>
    <w:rPr>
      <w:sz w:val="20"/>
      <w:szCs w:val="20"/>
    </w:rPr>
  </w:style>
  <w:style w:type="paragraph" w:styleId="CommentSubject">
    <w:name w:val="annotation subject"/>
    <w:basedOn w:val="CommentText"/>
    <w:next w:val="CommentText"/>
    <w:link w:val="CommentSubjectChar"/>
    <w:uiPriority w:val="99"/>
    <w:semiHidden/>
    <w:unhideWhenUsed/>
    <w:rsid w:val="007C5A11"/>
    <w:rPr>
      <w:b/>
      <w:bCs/>
    </w:rPr>
  </w:style>
  <w:style w:type="character" w:customStyle="1" w:styleId="CommentSubjectChar">
    <w:name w:val="Comment Subject Char"/>
    <w:basedOn w:val="CommentTextChar"/>
    <w:link w:val="CommentSubject"/>
    <w:uiPriority w:val="99"/>
    <w:semiHidden/>
    <w:rsid w:val="007C5A11"/>
    <w:rPr>
      <w:b/>
      <w:bCs/>
      <w:sz w:val="20"/>
      <w:szCs w:val="20"/>
    </w:rPr>
  </w:style>
  <w:style w:type="paragraph" w:customStyle="1" w:styleId="TableCaption">
    <w:name w:val="Table Caption"/>
    <w:basedOn w:val="Caption"/>
    <w:qFormat/>
    <w:rsid w:val="004F3330"/>
    <w:pPr>
      <w:keepNext/>
      <w:spacing w:before="360" w:after="240"/>
      <w:jc w:val="center"/>
    </w:pPr>
    <w:rPr>
      <w:rFonts w:eastAsiaTheme="minorEastAsia"/>
      <w:i w:val="0"/>
      <w:iCs w:val="0"/>
      <w:color w:val="000000" w:themeColor="text1"/>
      <w:sz w:val="20"/>
      <w:szCs w:val="16"/>
      <w:lang w:eastAsia="ja-JP"/>
    </w:rPr>
  </w:style>
  <w:style w:type="paragraph" w:styleId="Caption">
    <w:name w:val="caption"/>
    <w:basedOn w:val="Normal"/>
    <w:next w:val="Normal"/>
    <w:uiPriority w:val="35"/>
    <w:semiHidden/>
    <w:unhideWhenUsed/>
    <w:qFormat/>
    <w:rsid w:val="004F333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8940">
      <w:bodyDiv w:val="1"/>
      <w:marLeft w:val="0"/>
      <w:marRight w:val="0"/>
      <w:marTop w:val="0"/>
      <w:marBottom w:val="0"/>
      <w:divBdr>
        <w:top w:val="none" w:sz="0" w:space="0" w:color="auto"/>
        <w:left w:val="none" w:sz="0" w:space="0" w:color="auto"/>
        <w:bottom w:val="none" w:sz="0" w:space="0" w:color="auto"/>
        <w:right w:val="none" w:sz="0" w:space="0" w:color="auto"/>
      </w:divBdr>
    </w:div>
    <w:div w:id="45762684">
      <w:bodyDiv w:val="1"/>
      <w:marLeft w:val="0"/>
      <w:marRight w:val="0"/>
      <w:marTop w:val="0"/>
      <w:marBottom w:val="0"/>
      <w:divBdr>
        <w:top w:val="none" w:sz="0" w:space="0" w:color="auto"/>
        <w:left w:val="none" w:sz="0" w:space="0" w:color="auto"/>
        <w:bottom w:val="none" w:sz="0" w:space="0" w:color="auto"/>
        <w:right w:val="none" w:sz="0" w:space="0" w:color="auto"/>
      </w:divBdr>
    </w:div>
    <w:div w:id="54092328">
      <w:bodyDiv w:val="1"/>
      <w:marLeft w:val="0"/>
      <w:marRight w:val="0"/>
      <w:marTop w:val="0"/>
      <w:marBottom w:val="0"/>
      <w:divBdr>
        <w:top w:val="none" w:sz="0" w:space="0" w:color="auto"/>
        <w:left w:val="none" w:sz="0" w:space="0" w:color="auto"/>
        <w:bottom w:val="none" w:sz="0" w:space="0" w:color="auto"/>
        <w:right w:val="none" w:sz="0" w:space="0" w:color="auto"/>
      </w:divBdr>
      <w:divsChild>
        <w:div w:id="804202322">
          <w:marLeft w:val="446"/>
          <w:marRight w:val="0"/>
          <w:marTop w:val="82"/>
          <w:marBottom w:val="0"/>
          <w:divBdr>
            <w:top w:val="none" w:sz="0" w:space="0" w:color="auto"/>
            <w:left w:val="none" w:sz="0" w:space="0" w:color="auto"/>
            <w:bottom w:val="none" w:sz="0" w:space="0" w:color="auto"/>
            <w:right w:val="none" w:sz="0" w:space="0" w:color="auto"/>
          </w:divBdr>
        </w:div>
      </w:divsChild>
    </w:div>
    <w:div w:id="409229044">
      <w:bodyDiv w:val="1"/>
      <w:marLeft w:val="0"/>
      <w:marRight w:val="0"/>
      <w:marTop w:val="0"/>
      <w:marBottom w:val="0"/>
      <w:divBdr>
        <w:top w:val="none" w:sz="0" w:space="0" w:color="auto"/>
        <w:left w:val="none" w:sz="0" w:space="0" w:color="auto"/>
        <w:bottom w:val="none" w:sz="0" w:space="0" w:color="auto"/>
        <w:right w:val="none" w:sz="0" w:space="0" w:color="auto"/>
      </w:divBdr>
    </w:div>
    <w:div w:id="620109245">
      <w:bodyDiv w:val="1"/>
      <w:marLeft w:val="0"/>
      <w:marRight w:val="0"/>
      <w:marTop w:val="0"/>
      <w:marBottom w:val="0"/>
      <w:divBdr>
        <w:top w:val="none" w:sz="0" w:space="0" w:color="auto"/>
        <w:left w:val="none" w:sz="0" w:space="0" w:color="auto"/>
        <w:bottom w:val="none" w:sz="0" w:space="0" w:color="auto"/>
        <w:right w:val="none" w:sz="0" w:space="0" w:color="auto"/>
      </w:divBdr>
    </w:div>
    <w:div w:id="1056398020">
      <w:bodyDiv w:val="1"/>
      <w:marLeft w:val="0"/>
      <w:marRight w:val="0"/>
      <w:marTop w:val="0"/>
      <w:marBottom w:val="0"/>
      <w:divBdr>
        <w:top w:val="none" w:sz="0" w:space="0" w:color="auto"/>
        <w:left w:val="none" w:sz="0" w:space="0" w:color="auto"/>
        <w:bottom w:val="none" w:sz="0" w:space="0" w:color="auto"/>
        <w:right w:val="none" w:sz="0" w:space="0" w:color="auto"/>
      </w:divBdr>
      <w:divsChild>
        <w:div w:id="1709836591">
          <w:marLeft w:val="1886"/>
          <w:marRight w:val="0"/>
          <w:marTop w:val="62"/>
          <w:marBottom w:val="0"/>
          <w:divBdr>
            <w:top w:val="none" w:sz="0" w:space="0" w:color="auto"/>
            <w:left w:val="none" w:sz="0" w:space="0" w:color="auto"/>
            <w:bottom w:val="none" w:sz="0" w:space="0" w:color="auto"/>
            <w:right w:val="none" w:sz="0" w:space="0" w:color="auto"/>
          </w:divBdr>
        </w:div>
        <w:div w:id="920485405">
          <w:marLeft w:val="2606"/>
          <w:marRight w:val="0"/>
          <w:marTop w:val="53"/>
          <w:marBottom w:val="0"/>
          <w:divBdr>
            <w:top w:val="none" w:sz="0" w:space="0" w:color="auto"/>
            <w:left w:val="none" w:sz="0" w:space="0" w:color="auto"/>
            <w:bottom w:val="none" w:sz="0" w:space="0" w:color="auto"/>
            <w:right w:val="none" w:sz="0" w:space="0" w:color="auto"/>
          </w:divBdr>
        </w:div>
        <w:div w:id="1091388255">
          <w:marLeft w:val="2606"/>
          <w:marRight w:val="0"/>
          <w:marTop w:val="53"/>
          <w:marBottom w:val="0"/>
          <w:divBdr>
            <w:top w:val="none" w:sz="0" w:space="0" w:color="auto"/>
            <w:left w:val="none" w:sz="0" w:space="0" w:color="auto"/>
            <w:bottom w:val="none" w:sz="0" w:space="0" w:color="auto"/>
            <w:right w:val="none" w:sz="0" w:space="0" w:color="auto"/>
          </w:divBdr>
        </w:div>
      </w:divsChild>
    </w:div>
    <w:div w:id="1126967601">
      <w:bodyDiv w:val="1"/>
      <w:marLeft w:val="0"/>
      <w:marRight w:val="0"/>
      <w:marTop w:val="0"/>
      <w:marBottom w:val="0"/>
      <w:divBdr>
        <w:top w:val="none" w:sz="0" w:space="0" w:color="auto"/>
        <w:left w:val="none" w:sz="0" w:space="0" w:color="auto"/>
        <w:bottom w:val="none" w:sz="0" w:space="0" w:color="auto"/>
        <w:right w:val="none" w:sz="0" w:space="0" w:color="auto"/>
      </w:divBdr>
      <w:divsChild>
        <w:div w:id="728385043">
          <w:marLeft w:val="1886"/>
          <w:marRight w:val="0"/>
          <w:marTop w:val="62"/>
          <w:marBottom w:val="0"/>
          <w:divBdr>
            <w:top w:val="none" w:sz="0" w:space="0" w:color="auto"/>
            <w:left w:val="none" w:sz="0" w:space="0" w:color="auto"/>
            <w:bottom w:val="none" w:sz="0" w:space="0" w:color="auto"/>
            <w:right w:val="none" w:sz="0" w:space="0" w:color="auto"/>
          </w:divBdr>
        </w:div>
        <w:div w:id="892084160">
          <w:marLeft w:val="2606"/>
          <w:marRight w:val="0"/>
          <w:marTop w:val="43"/>
          <w:marBottom w:val="0"/>
          <w:divBdr>
            <w:top w:val="none" w:sz="0" w:space="0" w:color="auto"/>
            <w:left w:val="none" w:sz="0" w:space="0" w:color="auto"/>
            <w:bottom w:val="none" w:sz="0" w:space="0" w:color="auto"/>
            <w:right w:val="none" w:sz="0" w:space="0" w:color="auto"/>
          </w:divBdr>
        </w:div>
        <w:div w:id="307129703">
          <w:marLeft w:val="2606"/>
          <w:marRight w:val="0"/>
          <w:marTop w:val="43"/>
          <w:marBottom w:val="0"/>
          <w:divBdr>
            <w:top w:val="none" w:sz="0" w:space="0" w:color="auto"/>
            <w:left w:val="none" w:sz="0" w:space="0" w:color="auto"/>
            <w:bottom w:val="none" w:sz="0" w:space="0" w:color="auto"/>
            <w:right w:val="none" w:sz="0" w:space="0" w:color="auto"/>
          </w:divBdr>
        </w:div>
      </w:divsChild>
    </w:div>
    <w:div w:id="1202791811">
      <w:bodyDiv w:val="1"/>
      <w:marLeft w:val="0"/>
      <w:marRight w:val="0"/>
      <w:marTop w:val="0"/>
      <w:marBottom w:val="0"/>
      <w:divBdr>
        <w:top w:val="none" w:sz="0" w:space="0" w:color="auto"/>
        <w:left w:val="none" w:sz="0" w:space="0" w:color="auto"/>
        <w:bottom w:val="none" w:sz="0" w:space="0" w:color="auto"/>
        <w:right w:val="none" w:sz="0" w:space="0" w:color="auto"/>
      </w:divBdr>
    </w:div>
    <w:div w:id="1239091471">
      <w:bodyDiv w:val="1"/>
      <w:marLeft w:val="0"/>
      <w:marRight w:val="0"/>
      <w:marTop w:val="0"/>
      <w:marBottom w:val="0"/>
      <w:divBdr>
        <w:top w:val="none" w:sz="0" w:space="0" w:color="auto"/>
        <w:left w:val="none" w:sz="0" w:space="0" w:color="auto"/>
        <w:bottom w:val="none" w:sz="0" w:space="0" w:color="auto"/>
        <w:right w:val="none" w:sz="0" w:space="0" w:color="auto"/>
      </w:divBdr>
    </w:div>
    <w:div w:id="1379547918">
      <w:bodyDiv w:val="1"/>
      <w:marLeft w:val="0"/>
      <w:marRight w:val="0"/>
      <w:marTop w:val="0"/>
      <w:marBottom w:val="0"/>
      <w:divBdr>
        <w:top w:val="none" w:sz="0" w:space="0" w:color="auto"/>
        <w:left w:val="none" w:sz="0" w:space="0" w:color="auto"/>
        <w:bottom w:val="none" w:sz="0" w:space="0" w:color="auto"/>
        <w:right w:val="none" w:sz="0" w:space="0" w:color="auto"/>
      </w:divBdr>
    </w:div>
    <w:div w:id="1514153379">
      <w:bodyDiv w:val="1"/>
      <w:marLeft w:val="0"/>
      <w:marRight w:val="0"/>
      <w:marTop w:val="0"/>
      <w:marBottom w:val="0"/>
      <w:divBdr>
        <w:top w:val="none" w:sz="0" w:space="0" w:color="auto"/>
        <w:left w:val="none" w:sz="0" w:space="0" w:color="auto"/>
        <w:bottom w:val="none" w:sz="0" w:space="0" w:color="auto"/>
        <w:right w:val="none" w:sz="0" w:space="0" w:color="auto"/>
      </w:divBdr>
    </w:div>
    <w:div w:id="1515071170">
      <w:bodyDiv w:val="1"/>
      <w:marLeft w:val="0"/>
      <w:marRight w:val="0"/>
      <w:marTop w:val="0"/>
      <w:marBottom w:val="0"/>
      <w:divBdr>
        <w:top w:val="none" w:sz="0" w:space="0" w:color="auto"/>
        <w:left w:val="none" w:sz="0" w:space="0" w:color="auto"/>
        <w:bottom w:val="none" w:sz="0" w:space="0" w:color="auto"/>
        <w:right w:val="none" w:sz="0" w:space="0" w:color="auto"/>
      </w:divBdr>
    </w:div>
    <w:div w:id="1846704343">
      <w:bodyDiv w:val="1"/>
      <w:marLeft w:val="0"/>
      <w:marRight w:val="0"/>
      <w:marTop w:val="0"/>
      <w:marBottom w:val="0"/>
      <w:divBdr>
        <w:top w:val="none" w:sz="0" w:space="0" w:color="auto"/>
        <w:left w:val="none" w:sz="0" w:space="0" w:color="auto"/>
        <w:bottom w:val="none" w:sz="0" w:space="0" w:color="auto"/>
        <w:right w:val="none" w:sz="0" w:space="0" w:color="auto"/>
      </w:divBdr>
    </w:div>
    <w:div w:id="1944536831">
      <w:bodyDiv w:val="1"/>
      <w:marLeft w:val="0"/>
      <w:marRight w:val="0"/>
      <w:marTop w:val="0"/>
      <w:marBottom w:val="0"/>
      <w:divBdr>
        <w:top w:val="none" w:sz="0" w:space="0" w:color="auto"/>
        <w:left w:val="none" w:sz="0" w:space="0" w:color="auto"/>
        <w:bottom w:val="none" w:sz="0" w:space="0" w:color="auto"/>
        <w:right w:val="none" w:sz="0" w:space="0" w:color="auto"/>
      </w:divBdr>
      <w:divsChild>
        <w:div w:id="92677808">
          <w:marLeft w:val="446"/>
          <w:marRight w:val="0"/>
          <w:marTop w:val="82"/>
          <w:marBottom w:val="0"/>
          <w:divBdr>
            <w:top w:val="none" w:sz="0" w:space="0" w:color="auto"/>
            <w:left w:val="none" w:sz="0" w:space="0" w:color="auto"/>
            <w:bottom w:val="none" w:sz="0" w:space="0" w:color="auto"/>
            <w:right w:val="none" w:sz="0" w:space="0" w:color="auto"/>
          </w:divBdr>
        </w:div>
        <w:div w:id="1661227519">
          <w:marLeft w:val="1166"/>
          <w:marRight w:val="0"/>
          <w:marTop w:val="82"/>
          <w:marBottom w:val="0"/>
          <w:divBdr>
            <w:top w:val="none" w:sz="0" w:space="0" w:color="auto"/>
            <w:left w:val="none" w:sz="0" w:space="0" w:color="auto"/>
            <w:bottom w:val="none" w:sz="0" w:space="0" w:color="auto"/>
            <w:right w:val="none" w:sz="0" w:space="0" w:color="auto"/>
          </w:divBdr>
        </w:div>
        <w:div w:id="1483693379">
          <w:marLeft w:val="1166"/>
          <w:marRight w:val="0"/>
          <w:marTop w:val="82"/>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networking.org/wp-content/uploads/2022/12/TR-548-TAPI_ReferenceImplementationAgreement-Streaming_v2.0.pdf" TargetMode="External"/><Relationship Id="rId18" Type="http://schemas.openxmlformats.org/officeDocument/2006/relationships/package" Target="embeddings/Microsoft_PowerPoint_Slide.sldx"/><Relationship Id="rId26" Type="http://schemas.openxmlformats.org/officeDocument/2006/relationships/image" Target="media/image8.png"/><Relationship Id="rId39" Type="http://schemas.openxmlformats.org/officeDocument/2006/relationships/hyperlink" Target="https://wiki.opennetworking.org/display/OTCC/TAPI+RIA+Associated+Documents" TargetMode="External"/><Relationship Id="rId21" Type="http://schemas.openxmlformats.org/officeDocument/2006/relationships/image" Target="media/image4.png"/><Relationship Id="rId34" Type="http://schemas.openxmlformats.org/officeDocument/2006/relationships/image" Target="media/image15.svg"/><Relationship Id="rId42" Type="http://schemas.openxmlformats.org/officeDocument/2006/relationships/hyperlink" Target="https://github.com/OpenNetworkingFoundation/TAPI/releases/tag/v2.4.0" TargetMode="External"/><Relationship Id="rId47" Type="http://schemas.openxmlformats.org/officeDocument/2006/relationships/hyperlink" Target="https://wiki.opennetworking.org/download/attachments/259719184/TR-547-TAPI_ReferenceImplementationAgreement_v1.1.zip?version=2&amp;amp;modificationDate=1639671964711&amp;amp;api=v2" TargetMode="External"/><Relationship Id="rId50" Type="http://schemas.openxmlformats.org/officeDocument/2006/relationships/image" Target="cid:image001.png@01D9108B.4D14AF00" TargetMode="External"/><Relationship Id="rId7" Type="http://schemas.openxmlformats.org/officeDocument/2006/relationships/hyperlink" Target="https://opennetworking.org/wp-content/uploads/2022/12/TR-547-TAPI-Reference-Implementation-Agreement_v2.0.pdf" TargetMode="External"/><Relationship Id="rId2" Type="http://schemas.openxmlformats.org/officeDocument/2006/relationships/styles" Target="styles.xml"/><Relationship Id="rId16" Type="http://schemas.openxmlformats.org/officeDocument/2006/relationships/hyperlink" Target="https://opennetworking.org/wp-content/uploads/2022/12/TR-548-TAPI_ReferenceImplementationAgreement-Streaming_v2.0.pdf" TargetMode="External"/><Relationship Id="rId29" Type="http://schemas.openxmlformats.org/officeDocument/2006/relationships/package" Target="embeddings/Microsoft_PowerPoint_Slide2.sldx"/><Relationship Id="rId11" Type="http://schemas.openxmlformats.org/officeDocument/2006/relationships/hyperlink" Target="https://github.com/OpenNetworkingFoundation/TAPI/releases/tag/v2.4.0" TargetMode="External"/><Relationship Id="rId24" Type="http://schemas.openxmlformats.org/officeDocument/2006/relationships/image" Target="media/image7.emf"/><Relationship Id="rId32" Type="http://schemas.openxmlformats.org/officeDocument/2006/relationships/image" Target="media/image13.png"/><Relationship Id="rId37" Type="http://schemas.openxmlformats.org/officeDocument/2006/relationships/image" Target="media/image18.svg"/><Relationship Id="rId40" Type="http://schemas.openxmlformats.org/officeDocument/2006/relationships/image" Target="media/image19.png"/><Relationship Id="rId45" Type="http://schemas.openxmlformats.org/officeDocument/2006/relationships/hyperlink" Target="https://opennetworking.org/wp-content/uploads/2021/11/TR-512_v1.5_OnfCoreIm-info.zip" TargetMode="External"/><Relationship Id="rId53" Type="http://schemas.openxmlformats.org/officeDocument/2006/relationships/fontTable" Target="fontTable.xml"/><Relationship Id="rId5" Type="http://schemas.openxmlformats.org/officeDocument/2006/relationships/hyperlink" Target="https://opennetworking.org/wp-content/uploads/2022/12/TR-547-TAPI-Reference-Implementation-Agreement_v2.0.pdf" TargetMode="External"/><Relationship Id="rId10" Type="http://schemas.openxmlformats.org/officeDocument/2006/relationships/image" Target="media/image1.jpeg"/><Relationship Id="rId19" Type="http://schemas.openxmlformats.org/officeDocument/2006/relationships/image" Target="media/image3.emf"/><Relationship Id="rId31" Type="http://schemas.openxmlformats.org/officeDocument/2006/relationships/image" Target="media/image12.png"/><Relationship Id="rId44" Type="http://schemas.openxmlformats.org/officeDocument/2006/relationships/hyperlink" Target="https://opennetworking.org/open-transport/" TargetMode="External"/><Relationship Id="rId52"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hyperlink" Target="https://wiki.opennetworking.org/display/OTCC/TAPI+Call-in+Details+and+Notes" TargetMode="External"/><Relationship Id="rId14" Type="http://schemas.openxmlformats.org/officeDocument/2006/relationships/hyperlink" Target="https://opennetworking.org/wp-content/uploads/2022/12/TR-548-TAPI_ReferenceImplementationAgreement-Streaming_v2.0.pdf" TargetMode="External"/><Relationship Id="rId22" Type="http://schemas.openxmlformats.org/officeDocument/2006/relationships/image" Target="media/image5.emf"/><Relationship Id="rId27" Type="http://schemas.openxmlformats.org/officeDocument/2006/relationships/image" Target="media/image9.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wiki.opennetworking.org/display/OTCC/TAPI" TargetMode="External"/><Relationship Id="rId48" Type="http://schemas.openxmlformats.org/officeDocument/2006/relationships/hyperlink" Target="https://wiki.opennetworking.org/download/attachments/259719184/TR-548-TAPI_ReferenceImplementationAgreement-Streaming_v1.1.pdf?api=v2" TargetMode="External"/><Relationship Id="rId8" Type="http://schemas.openxmlformats.org/officeDocument/2006/relationships/hyperlink" Target="https://opennetworking.org/wp-content/uploads/2022/12/TR-548-TAPI_ReferenceImplementationAgreement-Streaming_v2.0.pdf" TargetMode="External"/><Relationship Id="rId51" Type="http://schemas.openxmlformats.org/officeDocument/2006/relationships/image" Target="media/image22.jpeg"/><Relationship Id="rId3" Type="http://schemas.openxmlformats.org/officeDocument/2006/relationships/settings" Target="settings.xml"/><Relationship Id="rId12" Type="http://schemas.openxmlformats.org/officeDocument/2006/relationships/hyperlink" Target="https://opennetworking.org/wp-content/uploads/2022/12/TR-547-TAPI-Reference-Implementation-Agreement_v2.0.pdf" TargetMode="External"/><Relationship Id="rId17" Type="http://schemas.openxmlformats.org/officeDocument/2006/relationships/image" Target="media/image2.emf"/><Relationship Id="rId25" Type="http://schemas.openxmlformats.org/officeDocument/2006/relationships/hyperlink" Target="https://wiki.opennetworking.org/display/OTCC/TAPI+RIA+Associated+Documents" TargetMode="External"/><Relationship Id="rId33" Type="http://schemas.openxmlformats.org/officeDocument/2006/relationships/image" Target="media/image14.png"/><Relationship Id="rId38" Type="http://schemas.openxmlformats.org/officeDocument/2006/relationships/hyperlink" Target="https://wiki.opennetworking.org/display/OTCC/TAPI+RIA+Associated+Documents" TargetMode="External"/><Relationship Id="rId46" Type="http://schemas.openxmlformats.org/officeDocument/2006/relationships/hyperlink" Target="https://github.com/OpenNetworkingFoundation/TAPI/releases/tag/v2.1.3" TargetMode="External"/><Relationship Id="rId20" Type="http://schemas.openxmlformats.org/officeDocument/2006/relationships/package" Target="embeddings/Microsoft_PowerPoint_Slide1.sldx"/><Relationship Id="rId41" Type="http://schemas.openxmlformats.org/officeDocument/2006/relationships/image" Target="media/image20.emf"/><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OpenNetworkingFoundation/TAPI/releases/tag/v2.4.0" TargetMode="External"/><Relationship Id="rId15" Type="http://schemas.openxmlformats.org/officeDocument/2006/relationships/hyperlink" Target="https://opennetworking.org/wp-content/uploads/2022/12/TR-548-TAPI_ReferenceImplementationAgreement-Streaming_v2.0.pdf" TargetMode="External"/><Relationship Id="rId23" Type="http://schemas.openxmlformats.org/officeDocument/2006/relationships/image" Target="media/image6.emf"/><Relationship Id="rId28" Type="http://schemas.openxmlformats.org/officeDocument/2006/relationships/image" Target="media/image10.emf"/><Relationship Id="rId36" Type="http://schemas.openxmlformats.org/officeDocument/2006/relationships/image" Target="media/image17.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1562</TotalTime>
  <Pages>1</Pages>
  <Words>3651</Words>
  <Characters>20811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 Nigel</dc:creator>
  <cp:keywords/>
  <dc:description/>
  <cp:lastModifiedBy>Davis, Nigel</cp:lastModifiedBy>
  <cp:revision>34</cp:revision>
  <dcterms:created xsi:type="dcterms:W3CDTF">2023-01-16T17:06:00Z</dcterms:created>
  <dcterms:modified xsi:type="dcterms:W3CDTF">2023-01-18T17:22:00Z</dcterms:modified>
</cp:coreProperties>
</file>